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0CC7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b/>
          <w:bCs/>
          <w:sz w:val="26"/>
          <w:szCs w:val="26"/>
          <w:lang w:eastAsia="en-GB"/>
        </w:rPr>
        <w:t xml:space="preserve">List of publications </w:t>
      </w:r>
    </w:p>
    <w:p w14:paraId="02451459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1. Birgegård, Forsén Mantilla, Norring &amp; Norring (2019). Riksät- Årsrapport 2018. https://registercentrum.blob.core.windows.net/riksat/r/Riks-t-rsrapport-2018-HkxCybkBLr.pdf </w:t>
      </w:r>
    </w:p>
    <w:p w14:paraId="2F2A5CF2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2. Forsén Mantilla E, Bergsten K, Birgegård A. Self-image and eating disorder symptoms in normal and clinical adolescents. Eating Behaviors, 2013; 15: 125-31. </w:t>
      </w:r>
      <w:r w:rsidRPr="0011775D">
        <w:rPr>
          <w:rFonts w:ascii="TwCenMT" w:eastAsia="Times New Roman" w:hAnsi="TwCenMT" w:cs="Times New Roman"/>
          <w:sz w:val="22"/>
          <w:szCs w:val="22"/>
          <w:shd w:val="clear" w:color="auto" w:fill="FFFFFF"/>
          <w:lang w:eastAsia="en-GB"/>
        </w:rPr>
        <w:t xml:space="preserve">doi:10.1016/j.eatbeh.2013.11.008. </w:t>
      </w:r>
    </w:p>
    <w:p w14:paraId="421139E6" w14:textId="7E70C1DA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3. Forsén Mantilla E, Birgegård A. The enemy within: the association between self-image and eating disorder symptoms in healthy, non help-seeking and clinical young women. Journal of Eating Disorders 2015, 3 (30). doi: 10.1186/s40337-015-0067-x </w:t>
      </w:r>
    </w:p>
    <w:p w14:paraId="29E70AAB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4. Forsén Mantilla E, Clinton D, Birgegård A. Eating disorder examination questionnaire: norms and clinical reference data from adolescent boys and girls in Sweden. Psychiatry Research, 2016; 30 (239): 156-62. </w:t>
      </w:r>
      <w:r w:rsidRPr="0011775D">
        <w:rPr>
          <w:rFonts w:ascii="TwCenMT" w:eastAsia="Times New Roman" w:hAnsi="TwCenMT" w:cs="Times New Roman"/>
          <w:sz w:val="22"/>
          <w:szCs w:val="22"/>
          <w:shd w:val="clear" w:color="auto" w:fill="FFFFFF"/>
          <w:lang w:eastAsia="en-GB"/>
        </w:rPr>
        <w:t xml:space="preserve">doi: 10.1016/j.psychres.2016.03.022. </w:t>
      </w:r>
    </w:p>
    <w:p w14:paraId="1F90FAFE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>5. Monell E, Högdahl L, Forsén Mantilla E, Birgegård A. Emotion dysregulation, self-image and eating disorder symptoms in normal adult women. Journal of Eating Disorders, 2015; 3 (44).</w:t>
      </w: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br/>
      </w:r>
      <w:r w:rsidRPr="0011775D">
        <w:rPr>
          <w:rFonts w:ascii="TwCenMT" w:eastAsia="Times New Roman" w:hAnsi="TwCenMT" w:cs="Times New Roman"/>
          <w:sz w:val="22"/>
          <w:szCs w:val="22"/>
          <w:shd w:val="clear" w:color="auto" w:fill="FFFFFF"/>
          <w:lang w:eastAsia="en-GB"/>
        </w:rPr>
        <w:t xml:space="preserve">doi: </w:t>
      </w: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10.1186/s40337-015-0083-x. </w:t>
      </w:r>
    </w:p>
    <w:p w14:paraId="17F9B6F2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6. Forsén Mantilla E, Norring C, Birgegård A. Self-image and 12-month outcome in females with eating disorders: extending previous findings. Journal of Eating Disorders, 2019; 15. </w:t>
      </w:r>
      <w:r w:rsidRPr="0011775D">
        <w:rPr>
          <w:rFonts w:ascii="TwCenMT" w:eastAsia="Times New Roman" w:hAnsi="TwCenMT" w:cs="Times New Roman"/>
          <w:color w:val="333333"/>
          <w:sz w:val="22"/>
          <w:szCs w:val="22"/>
          <w:shd w:val="clear" w:color="auto" w:fill="FFFFFF"/>
          <w:lang w:eastAsia="en-GB"/>
        </w:rPr>
        <w:t xml:space="preserve">doi:10.1186/s40337- 019-0247-1 </w:t>
      </w:r>
    </w:p>
    <w:p w14:paraId="61EC1F21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7. Forsén Mantilla E, Birgegård A, Clinton D. A factor analytic study of the adolescent version of the Eating Disorders Questionnaire (EDE-Q): Results from Swedish general population and clinical samples. Journal of Eating Disorders, 2017; 5 (19). </w:t>
      </w:r>
      <w:r w:rsidRPr="0011775D">
        <w:rPr>
          <w:rFonts w:ascii="TwCenMT" w:eastAsia="Times New Roman" w:hAnsi="TwCenMT" w:cs="Times New Roman"/>
          <w:sz w:val="22"/>
          <w:szCs w:val="22"/>
          <w:shd w:val="clear" w:color="auto" w:fill="FFFFFF"/>
          <w:lang w:eastAsia="en-GB"/>
        </w:rPr>
        <w:t xml:space="preserve">doi: 10.1186/s40337-017-0140-8. </w:t>
      </w:r>
    </w:p>
    <w:p w14:paraId="3A731E30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8. Forsén Mantilla E, Clinton D, Birgegård A. Insidious: the relationship between patients and their eating disorders and its impact on symptoms, illness duration and self-image. Psychology and Psychotherapy: Theory, Research and Practice, 2017; </w:t>
      </w:r>
      <w:r w:rsidRPr="0011775D">
        <w:rPr>
          <w:rFonts w:ascii="TwCenMT" w:eastAsia="Times New Roman" w:hAnsi="TwCenMT" w:cs="Times New Roman"/>
          <w:sz w:val="22"/>
          <w:szCs w:val="22"/>
          <w:shd w:val="clear" w:color="auto" w:fill="FFFFFF"/>
          <w:lang w:eastAsia="en-GB"/>
        </w:rPr>
        <w:t xml:space="preserve">doi:10.1111/papt.12161. </w:t>
      </w:r>
    </w:p>
    <w:p w14:paraId="374CC6DF" w14:textId="6F5756D9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>9. Forsén Mantilla, E, Levallius, J, Monell, E, &amp; Birgegård, A. Exercise Caution: Questions to ask adolescents who may exercise too hard. International Journal of Environmental Research and Public Health, 2018, 15. doi: 10.3390/ijerph15040797.</w:t>
      </w:r>
    </w:p>
    <w:p w14:paraId="66AFF9EB" w14:textId="0D0237B6" w:rsidR="0011775D" w:rsidRPr="0011775D" w:rsidRDefault="0011775D" w:rsidP="0011775D">
      <w:pPr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10. Forsén Mantilla E, Clinton D, Birgegård A. The unsafe haven: Eating disorders as attachment relationships. Psychology and Psychotherapy: Theory, Research and Practice, 2018; doi: 10.1111/papt.12184. </w:t>
      </w:r>
    </w:p>
    <w:p w14:paraId="08139A98" w14:textId="61EC543F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11. Monell, E, Levallius, J, Forsén Mantilla, E , &amp; Birgegård, A. Running on empty-a nationwide large- scale examination of compulsive exercise in eating disorders. Journal of Eating Disorders, 2018; </w:t>
      </w:r>
      <w:r w:rsidRPr="0011775D">
        <w:rPr>
          <w:rFonts w:ascii="TwCenMT" w:eastAsia="Times New Roman" w:hAnsi="TwCenMT" w:cs="Times New Roman"/>
          <w:color w:val="333333"/>
          <w:sz w:val="22"/>
          <w:szCs w:val="22"/>
          <w:shd w:val="clear" w:color="auto" w:fill="F9F9F9"/>
          <w:lang w:eastAsia="en-GB"/>
        </w:rPr>
        <w:t xml:space="preserve">doi.org/10.1186/s40337-018-0197-z. </w:t>
      </w:r>
    </w:p>
    <w:p w14:paraId="731E741C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12. Forsén Mantilla E, Birgegård A, Clinton D, Kenttä G, Palmberg K, &amp; Selenius S. Tvångsmässig träning måste tas på allvar. Läkartidningen 22-23/2018. </w:t>
      </w:r>
    </w:p>
    <w:p w14:paraId="72594D88" w14:textId="515CC731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v-SE"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13. Levallius J, Monell E, Birgegård A, Clinton D, &amp; Forsén Mantilla. </w:t>
      </w:r>
      <w:r w:rsidRPr="0011775D">
        <w:rPr>
          <w:rFonts w:ascii="TwCenMT" w:eastAsia="Times New Roman" w:hAnsi="TwCenMT" w:cs="Times New Roman"/>
          <w:sz w:val="22"/>
          <w:szCs w:val="22"/>
          <w:lang w:val="en-US" w:eastAsia="en-GB"/>
        </w:rPr>
        <w:t>Binge-eat</w:t>
      </w:r>
      <w:r>
        <w:rPr>
          <w:rFonts w:ascii="TwCenMT" w:eastAsia="Times New Roman" w:hAnsi="TwCenMT" w:cs="Times New Roman"/>
          <w:sz w:val="22"/>
          <w:szCs w:val="22"/>
          <w:lang w:val="en-US" w:eastAsia="en-GB"/>
        </w:rPr>
        <w:t xml:space="preserve">ing and addictive-like </w:t>
      </w:r>
      <w:proofErr w:type="spellStart"/>
      <w:r>
        <w:rPr>
          <w:rFonts w:ascii="TwCenMT" w:eastAsia="Times New Roman" w:hAnsi="TwCenMT" w:cs="Times New Roman"/>
          <w:sz w:val="22"/>
          <w:szCs w:val="22"/>
          <w:lang w:val="en-US" w:eastAsia="en-GB"/>
        </w:rPr>
        <w:t>behaviours</w:t>
      </w:r>
      <w:proofErr w:type="spellEnd"/>
      <w:r>
        <w:rPr>
          <w:rFonts w:ascii="TwCenMT" w:eastAsia="Times New Roman" w:hAnsi="TwCenMT" w:cs="Times New Roman"/>
          <w:sz w:val="22"/>
          <w:szCs w:val="22"/>
          <w:lang w:val="en-US" w:eastAsia="en-GB"/>
        </w:rPr>
        <w:t xml:space="preserve"> in males and females. Psychological Reports, 2020. Doi: </w:t>
      </w:r>
      <w:r w:rsidRPr="0011775D">
        <w:rPr>
          <w:rFonts w:ascii="TwCenMT" w:eastAsia="Times New Roman" w:hAnsi="TwCenMT" w:cs="Times New Roman"/>
          <w:sz w:val="22"/>
          <w:szCs w:val="22"/>
          <w:lang w:val="en-US" w:eastAsia="en-GB"/>
        </w:rPr>
        <w:t>10.1177%2F0033294120971750</w:t>
      </w:r>
    </w:p>
    <w:p w14:paraId="670041E1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lastRenderedPageBreak/>
        <w:t xml:space="preserve">14. Rutgersson T, &amp; Forsén Mantilla E. Riksföreningen mot Ätstörningar: Även män kan drabbas av svåra ätstörningar. Dagens Nyheter (20170320), DN Åsikt. </w:t>
      </w:r>
    </w:p>
    <w:p w14:paraId="0FEC4F19" w14:textId="4AC3AE68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>15. Forsén Mantilla E, Selenius S, &amp; Rutgersson T. Kvarg och hårdträning- hoten mot vår hälsa. Aftonbladet (</w:t>
      </w:r>
      <w:r>
        <w:rPr>
          <w:rFonts w:ascii="TwCenMT" w:eastAsia="Times New Roman" w:hAnsi="TwCenMT" w:cs="Times New Roman"/>
          <w:sz w:val="22"/>
          <w:szCs w:val="22"/>
          <w:lang w:val="sv-SE" w:eastAsia="en-GB"/>
        </w:rPr>
        <w:t>20</w:t>
      </w: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170713), Aftonbladet Debatt. </w:t>
      </w:r>
    </w:p>
    <w:p w14:paraId="77A33D4F" w14:textId="77777777" w:rsidR="0011775D" w:rsidRPr="0011775D" w:rsidRDefault="0011775D" w:rsidP="00117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1775D">
        <w:rPr>
          <w:rFonts w:ascii="TwCenMT" w:eastAsia="Times New Roman" w:hAnsi="TwCenMT" w:cs="Times New Roman"/>
          <w:sz w:val="22"/>
          <w:szCs w:val="22"/>
          <w:lang w:eastAsia="en-GB"/>
        </w:rPr>
        <w:t xml:space="preserve">16. Rutgersson T, Selenius S, &amp; Forsén Mantilla E. Vi minskar problemen med ökade kunskaper. Aftonbladet (20170724), Aftonbladet Debatt. </w:t>
      </w:r>
    </w:p>
    <w:p w14:paraId="039DC887" w14:textId="77777777" w:rsidR="0011775D" w:rsidRDefault="0011775D"/>
    <w:sectPr w:rsidR="0011775D" w:rsidSect="004635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Cen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5D"/>
    <w:rsid w:val="0011775D"/>
    <w:rsid w:val="004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28A4A3"/>
  <w15:chartTrackingRefBased/>
  <w15:docId w15:val="{81F12274-CAFF-184F-9861-8532C61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7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Forsén</dc:creator>
  <cp:keywords/>
  <dc:description/>
  <cp:lastModifiedBy>Emma Forsén</cp:lastModifiedBy>
  <cp:revision>1</cp:revision>
  <dcterms:created xsi:type="dcterms:W3CDTF">2021-02-15T13:49:00Z</dcterms:created>
  <dcterms:modified xsi:type="dcterms:W3CDTF">2021-02-15T13:53:00Z</dcterms:modified>
</cp:coreProperties>
</file>