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61BE" w14:textId="39B11252" w:rsidR="002F5461" w:rsidRDefault="002F5461" w:rsidP="002F5461">
      <w:pPr>
        <w:pStyle w:val="Rubrik"/>
      </w:pPr>
      <w:r>
        <w:t xml:space="preserve">Frågor att ställa </w:t>
      </w:r>
      <w:r w:rsidRPr="002F5461">
        <w:t>vid etablering av internationella samarbetsavtal inom utbildning</w:t>
      </w:r>
    </w:p>
    <w:p w14:paraId="6659DDC5" w14:textId="5796A824" w:rsidR="002F5461" w:rsidRDefault="002F5461" w:rsidP="002F5461">
      <w:pPr>
        <w:pStyle w:val="Rubrik1"/>
      </w:pPr>
      <w:r>
        <w:t xml:space="preserve">Utbildningens upplägg, innehåll och kvalitet </w:t>
      </w:r>
    </w:p>
    <w:p w14:paraId="5FB93CC1" w14:textId="0AF61015" w:rsidR="002F5461" w:rsidRDefault="002F5461" w:rsidP="002F5461">
      <w:r>
        <w:t>Vid studentutbyte är utgångspunkten vid KI att studieperioden utomlands måste kunna tillgodoräknas i utbildningen. En förutsättning för samarbete är att partnerlärosätets studenter också kan ta del av KI:s erbjudande så frågorna är relevanta för båda parter i diskussionerna.</w:t>
      </w:r>
    </w:p>
    <w:p w14:paraId="605CB3AB" w14:textId="77777777" w:rsidR="002F5461" w:rsidRDefault="002F5461" w:rsidP="002F5461">
      <w:pPr>
        <w:pStyle w:val="Liststycke"/>
        <w:numPr>
          <w:ilvl w:val="0"/>
          <w:numId w:val="1"/>
        </w:numPr>
      </w:pPr>
      <w:r>
        <w:t>Är lärosätet godkänt i hemlandet för att ge motsvarande examina på universitetsnivå/motsvarande?</w:t>
      </w:r>
    </w:p>
    <w:p w14:paraId="5F65951D" w14:textId="77777777" w:rsidR="002F5461" w:rsidRDefault="002F5461" w:rsidP="002F5461">
      <w:pPr>
        <w:pStyle w:val="Liststycke"/>
        <w:numPr>
          <w:ilvl w:val="0"/>
          <w:numId w:val="1"/>
        </w:numPr>
      </w:pPr>
      <w:r>
        <w:t>Vilken omfattning har den aktuella utbildningen och på vilken nivå (grundnivå eller avancerad nivå) ligger den?</w:t>
      </w:r>
    </w:p>
    <w:p w14:paraId="57166C40" w14:textId="77777777" w:rsidR="002F5461" w:rsidRDefault="002F5461" w:rsidP="002F5461">
      <w:pPr>
        <w:pStyle w:val="Liststycke"/>
        <w:numPr>
          <w:ilvl w:val="0"/>
          <w:numId w:val="1"/>
        </w:numPr>
      </w:pPr>
      <w:r>
        <w:t>Vilka mål finns för utbildningen? Hur ser innehåll och upplägg ut? Finns det delar som överensstämmer?</w:t>
      </w:r>
    </w:p>
    <w:p w14:paraId="1243B09D" w14:textId="77777777" w:rsidR="002F5461" w:rsidRDefault="002F5461" w:rsidP="002F5461">
      <w:pPr>
        <w:pStyle w:val="Liststycke"/>
        <w:numPr>
          <w:ilvl w:val="0"/>
          <w:numId w:val="1"/>
        </w:numPr>
      </w:pPr>
      <w:r>
        <w:t xml:space="preserve">Finns kursplaner/-beskrivningar med </w:t>
      </w:r>
      <w:proofErr w:type="spellStart"/>
      <w:r>
        <w:t>learning</w:t>
      </w:r>
      <w:proofErr w:type="spellEnd"/>
      <w:r>
        <w:t xml:space="preserve"> </w:t>
      </w:r>
      <w:proofErr w:type="spellStart"/>
      <w:r>
        <w:t>outcomes</w:t>
      </w:r>
      <w:proofErr w:type="spellEnd"/>
      <w:r>
        <w:t>? Hur är undervisningen upplagd? Hur sker examination och betygssättning?</w:t>
      </w:r>
    </w:p>
    <w:p w14:paraId="49DB36F3" w14:textId="77777777" w:rsidR="002F5461" w:rsidRDefault="002F5461" w:rsidP="002F5461">
      <w:pPr>
        <w:pStyle w:val="Liststycke"/>
        <w:numPr>
          <w:ilvl w:val="0"/>
          <w:numId w:val="1"/>
        </w:numPr>
      </w:pPr>
      <w:r>
        <w:t xml:space="preserve">Ges utbildning på engelska? Vilka kurser är lämpliga kurser för utbyte på </w:t>
      </w:r>
      <w:proofErr w:type="spellStart"/>
      <w:r>
        <w:t>repektive</w:t>
      </w:r>
      <w:proofErr w:type="spellEnd"/>
      <w:r>
        <w:t xml:space="preserve"> lärosäte?</w:t>
      </w:r>
    </w:p>
    <w:p w14:paraId="79D7DFCA" w14:textId="77777777" w:rsidR="002F5461" w:rsidRDefault="002F5461" w:rsidP="002F5461">
      <w:pPr>
        <w:pStyle w:val="Liststycke"/>
        <w:numPr>
          <w:ilvl w:val="0"/>
          <w:numId w:val="1"/>
        </w:numPr>
      </w:pPr>
      <w:r>
        <w:t>Hur ser förhållandet verksamhetsförlagd utbildning/teori ut?</w:t>
      </w:r>
    </w:p>
    <w:p w14:paraId="69B14E94" w14:textId="77777777" w:rsidR="002F5461" w:rsidRDefault="002F5461" w:rsidP="002F5461">
      <w:pPr>
        <w:pStyle w:val="Liststycke"/>
        <w:numPr>
          <w:ilvl w:val="0"/>
          <w:numId w:val="1"/>
        </w:numPr>
      </w:pPr>
      <w:r>
        <w:t>Hur ser den verksamhetsförlagda utbildningens upplägg ut och hur är kopplingen mellan lärosäte och sjukhus?</w:t>
      </w:r>
    </w:p>
    <w:p w14:paraId="522069E4" w14:textId="77777777" w:rsidR="002F5461" w:rsidRDefault="002F5461" w:rsidP="002F5461">
      <w:pPr>
        <w:pStyle w:val="Liststycke"/>
        <w:numPr>
          <w:ilvl w:val="0"/>
          <w:numId w:val="1"/>
        </w:numPr>
      </w:pPr>
      <w:r>
        <w:t>Hur är lärarnas och studenternas engelska språkkompetens?</w:t>
      </w:r>
    </w:p>
    <w:p w14:paraId="408B3FC5" w14:textId="77777777" w:rsidR="002F5461" w:rsidRDefault="002F5461" w:rsidP="002F5461">
      <w:pPr>
        <w:pStyle w:val="Liststycke"/>
        <w:numPr>
          <w:ilvl w:val="0"/>
          <w:numId w:val="1"/>
        </w:numPr>
      </w:pPr>
      <w:r>
        <w:t xml:space="preserve">Kan </w:t>
      </w:r>
      <w:proofErr w:type="spellStart"/>
      <w:r>
        <w:t>studeterna</w:t>
      </w:r>
      <w:proofErr w:type="spellEnd"/>
      <w:r>
        <w:t xml:space="preserve"> tillgodoräkna sig studieperioden utomlands?</w:t>
      </w:r>
    </w:p>
    <w:p w14:paraId="391A50A4" w14:textId="77777777" w:rsidR="002F5461" w:rsidRDefault="002F5461" w:rsidP="002F5461">
      <w:pPr>
        <w:pStyle w:val="Liststycke"/>
        <w:numPr>
          <w:ilvl w:val="0"/>
          <w:numId w:val="1"/>
        </w:numPr>
      </w:pPr>
      <w:r>
        <w:t>Hur sker integrering av utbytesstudenterna med lokala studenter?</w:t>
      </w:r>
    </w:p>
    <w:p w14:paraId="419488E2" w14:textId="77777777" w:rsidR="002F5461" w:rsidRDefault="002F5461" w:rsidP="002F5461">
      <w:pPr>
        <w:pStyle w:val="Liststycke"/>
        <w:numPr>
          <w:ilvl w:val="0"/>
          <w:numId w:val="1"/>
        </w:numPr>
      </w:pPr>
      <w:r>
        <w:t>Har lärosätet/utbildningen framträdande starka profilområden?</w:t>
      </w:r>
    </w:p>
    <w:p w14:paraId="7A540FC1" w14:textId="77777777" w:rsidR="002F5461" w:rsidRDefault="002F5461" w:rsidP="002F5461">
      <w:pPr>
        <w:pStyle w:val="Rubrik1"/>
      </w:pPr>
      <w:r>
        <w:t xml:space="preserve">Praktiska och sociala aspekter under utbytet </w:t>
      </w:r>
    </w:p>
    <w:p w14:paraId="7BDC35DC" w14:textId="552A6CA4" w:rsidR="002F5461" w:rsidRDefault="002F5461" w:rsidP="002F5461">
      <w:r>
        <w:t xml:space="preserve">För att ett utbyte ska bli lyckat krävs också att det administrativa och sociala mottagandet av både studenter och lärare fungerar väl samt att praktiska frågor löses på ett effektivt sätt. </w:t>
      </w:r>
    </w:p>
    <w:p w14:paraId="4A0B3740" w14:textId="77777777" w:rsidR="002F5461" w:rsidRDefault="002F5461" w:rsidP="002F5461">
      <w:pPr>
        <w:pStyle w:val="Liststycke"/>
        <w:numPr>
          <w:ilvl w:val="0"/>
          <w:numId w:val="2"/>
        </w:numPr>
      </w:pPr>
      <w:r>
        <w:t xml:space="preserve">Finns det administrativa resurser vid lärosätet för att hantera samarbetet / utbytet? </w:t>
      </w:r>
    </w:p>
    <w:p w14:paraId="2B5375AE" w14:textId="77777777" w:rsidR="002F5461" w:rsidRDefault="002F5461" w:rsidP="002F5461">
      <w:pPr>
        <w:pStyle w:val="Liststycke"/>
        <w:numPr>
          <w:ilvl w:val="0"/>
          <w:numId w:val="2"/>
        </w:numPr>
      </w:pPr>
      <w:r>
        <w:t xml:space="preserve">Vilken service erbjuds av lärosätet? Exempel är mottagande och introduktion, hjälp att hitta bostad, möjlighet till att läsa språkkurser (gratis eller mot kostnad) och delta i sociala aktiviteter. </w:t>
      </w:r>
    </w:p>
    <w:p w14:paraId="3BD66F79" w14:textId="77777777" w:rsidR="002F5461" w:rsidRDefault="002F5461" w:rsidP="002F5461">
      <w:pPr>
        <w:pStyle w:val="Liststycke"/>
        <w:numPr>
          <w:ilvl w:val="0"/>
          <w:numId w:val="2"/>
        </w:numPr>
      </w:pPr>
      <w:r>
        <w:t>Bistår lärosätet med nödvändiga intyg för att söka visum </w:t>
      </w:r>
      <w:proofErr w:type="gramStart"/>
      <w:r>
        <w:t>etc.</w:t>
      </w:r>
      <w:proofErr w:type="gramEnd"/>
      <w:r>
        <w:t xml:space="preserve"> i god tid? </w:t>
      </w:r>
    </w:p>
    <w:p w14:paraId="2C7F57F0" w14:textId="77777777" w:rsidR="002F5461" w:rsidRDefault="002F5461" w:rsidP="002F5461">
      <w:pPr>
        <w:pStyle w:val="Liststycke"/>
        <w:numPr>
          <w:ilvl w:val="0"/>
          <w:numId w:val="2"/>
        </w:numPr>
      </w:pPr>
      <w:r>
        <w:t xml:space="preserve">Hur är kostnadsläget? </w:t>
      </w:r>
    </w:p>
    <w:p w14:paraId="2C5D6A01" w14:textId="77777777" w:rsidR="002F5461" w:rsidRDefault="002F5461" w:rsidP="002F5461">
      <w:pPr>
        <w:pStyle w:val="Liststycke"/>
        <w:numPr>
          <w:ilvl w:val="0"/>
          <w:numId w:val="2"/>
        </w:numPr>
      </w:pPr>
      <w:r>
        <w:t xml:space="preserve">Hur bedöms säkerheten i landet, staden och vid universitetet och vilka åtgärder vidtas för att i förekommande fall öka säkerheten? </w:t>
      </w:r>
    </w:p>
    <w:p w14:paraId="16B87DB6" w14:textId="77777777" w:rsidR="002F5461" w:rsidRDefault="002F5461" w:rsidP="002F5461">
      <w:pPr>
        <w:pStyle w:val="Liststycke"/>
        <w:numPr>
          <w:ilvl w:val="0"/>
          <w:numId w:val="2"/>
        </w:numPr>
      </w:pPr>
      <w:r>
        <w:t xml:space="preserve">Vilka möjligheter finns att träffa lokala studenter? </w:t>
      </w:r>
    </w:p>
    <w:p w14:paraId="2E4EA0BA" w14:textId="3EBB5E53" w:rsidR="003F4E96" w:rsidRDefault="002F5461" w:rsidP="002F5461">
      <w:pPr>
        <w:pStyle w:val="Liststycke"/>
        <w:numPr>
          <w:ilvl w:val="0"/>
          <w:numId w:val="2"/>
        </w:numPr>
      </w:pPr>
      <w:r>
        <w:t>Hur tas program för vistelse/undervisning fram för lärare och vad innehåller programmen?</w:t>
      </w:r>
    </w:p>
    <w:sectPr w:rsidR="003F4E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3166E"/>
    <w:multiLevelType w:val="hybridMultilevel"/>
    <w:tmpl w:val="73AE6A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9D97612"/>
    <w:multiLevelType w:val="hybridMultilevel"/>
    <w:tmpl w:val="E35E47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87665960">
    <w:abstractNumId w:val="1"/>
  </w:num>
  <w:num w:numId="2" w16cid:durableId="178581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61"/>
    <w:rsid w:val="002F5461"/>
    <w:rsid w:val="003F4E96"/>
    <w:rsid w:val="006D0A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1219"/>
  <w15:chartTrackingRefBased/>
  <w15:docId w15:val="{EA7FACC4-B6CC-4053-A41C-7A683F9A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F54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2F54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2F5461"/>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2F5461"/>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2F5461"/>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2F546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F546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F546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F546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F5461"/>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2F5461"/>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2F5461"/>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2F5461"/>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2F5461"/>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2F546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F546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F546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F5461"/>
    <w:rPr>
      <w:rFonts w:eastAsiaTheme="majorEastAsia" w:cstheme="majorBidi"/>
      <w:color w:val="272727" w:themeColor="text1" w:themeTint="D8"/>
    </w:rPr>
  </w:style>
  <w:style w:type="paragraph" w:styleId="Rubrik">
    <w:name w:val="Title"/>
    <w:basedOn w:val="Normal"/>
    <w:next w:val="Normal"/>
    <w:link w:val="RubrikChar"/>
    <w:uiPriority w:val="10"/>
    <w:qFormat/>
    <w:rsid w:val="002F5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F546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F546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F546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F546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F5461"/>
    <w:rPr>
      <w:i/>
      <w:iCs/>
      <w:color w:val="404040" w:themeColor="text1" w:themeTint="BF"/>
    </w:rPr>
  </w:style>
  <w:style w:type="paragraph" w:styleId="Liststycke">
    <w:name w:val="List Paragraph"/>
    <w:basedOn w:val="Normal"/>
    <w:uiPriority w:val="34"/>
    <w:qFormat/>
    <w:rsid w:val="002F5461"/>
    <w:pPr>
      <w:ind w:left="720"/>
      <w:contextualSpacing/>
    </w:pPr>
  </w:style>
  <w:style w:type="character" w:styleId="Starkbetoning">
    <w:name w:val="Intense Emphasis"/>
    <w:basedOn w:val="Standardstycketeckensnitt"/>
    <w:uiPriority w:val="21"/>
    <w:qFormat/>
    <w:rsid w:val="002F5461"/>
    <w:rPr>
      <w:i/>
      <w:iCs/>
      <w:color w:val="2F5496" w:themeColor="accent1" w:themeShade="BF"/>
    </w:rPr>
  </w:style>
  <w:style w:type="paragraph" w:styleId="Starktcitat">
    <w:name w:val="Intense Quote"/>
    <w:basedOn w:val="Normal"/>
    <w:next w:val="Normal"/>
    <w:link w:val="StarktcitatChar"/>
    <w:uiPriority w:val="30"/>
    <w:qFormat/>
    <w:rsid w:val="002F5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2F5461"/>
    <w:rPr>
      <w:i/>
      <w:iCs/>
      <w:color w:val="2F5496" w:themeColor="accent1" w:themeShade="BF"/>
    </w:rPr>
  </w:style>
  <w:style w:type="character" w:styleId="Starkreferens">
    <w:name w:val="Intense Reference"/>
    <w:basedOn w:val="Standardstycketeckensnitt"/>
    <w:uiPriority w:val="32"/>
    <w:qFormat/>
    <w:rsid w:val="002F54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54289">
      <w:bodyDiv w:val="1"/>
      <w:marLeft w:val="0"/>
      <w:marRight w:val="0"/>
      <w:marTop w:val="0"/>
      <w:marBottom w:val="0"/>
      <w:divBdr>
        <w:top w:val="none" w:sz="0" w:space="0" w:color="auto"/>
        <w:left w:val="none" w:sz="0" w:space="0" w:color="auto"/>
        <w:bottom w:val="none" w:sz="0" w:space="0" w:color="auto"/>
        <w:right w:val="none" w:sz="0" w:space="0" w:color="auto"/>
      </w:divBdr>
    </w:div>
    <w:div w:id="13110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B476CD71C9A84ABE4C7520FB12AFA1" ma:contentTypeVersion="6" ma:contentTypeDescription="Skapa ett nytt dokument." ma:contentTypeScope="" ma:versionID="784210d22246464af65b13512f32101e">
  <xsd:schema xmlns:xsd="http://www.w3.org/2001/XMLSchema" xmlns:xs="http://www.w3.org/2001/XMLSchema" xmlns:p="http://schemas.microsoft.com/office/2006/metadata/properties" xmlns:ns2="cff1ada3-4fbf-4c25-a019-a9b6d0e81416" xmlns:ns3="b739b98d-54be-47fc-9bc2-aaebafc05dae" targetNamespace="http://schemas.microsoft.com/office/2006/metadata/properties" ma:root="true" ma:fieldsID="7495a6723c73e355831588f23c3b9dc7" ns2:_="" ns3:_="">
    <xsd:import namespace="cff1ada3-4fbf-4c25-a019-a9b6d0e81416"/>
    <xsd:import namespace="b739b98d-54be-47fc-9bc2-aaebafc05d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1ada3-4fbf-4c25-a019-a9b6d0e8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9b98d-54be-47fc-9bc2-aaebafc05d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6B674-0659-4C02-9A95-FB60AAC8E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1ada3-4fbf-4c25-a019-a9b6d0e81416"/>
    <ds:schemaRef ds:uri="b739b98d-54be-47fc-9bc2-aaebafc05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16BA2-C39C-4B76-8274-E6439FFE516B}">
  <ds:schemaRefs>
    <ds:schemaRef ds:uri="http://schemas.microsoft.com/sharepoint/v3/contenttype/forms"/>
  </ds:schemaRefs>
</ds:datastoreItem>
</file>

<file path=customXml/itemProps3.xml><?xml version="1.0" encoding="utf-8"?>
<ds:datastoreItem xmlns:ds="http://schemas.openxmlformats.org/officeDocument/2006/customXml" ds:itemID="{574C95B3-F016-45E3-8440-0AD84C9668A2}">
  <ds:schemaRefs>
    <ds:schemaRef ds:uri="http://purl.org/dc/dcmitype/"/>
    <ds:schemaRef ds:uri="cff1ada3-4fbf-4c25-a019-a9b6d0e81416"/>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739b98d-54be-47fc-9bc2-aaebafc05da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1889</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Hägg</dc:creator>
  <cp:keywords/>
  <dc:description/>
  <cp:lastModifiedBy>Emma Hägg</cp:lastModifiedBy>
  <cp:revision>1</cp:revision>
  <dcterms:created xsi:type="dcterms:W3CDTF">2024-03-22T14:51:00Z</dcterms:created>
  <dcterms:modified xsi:type="dcterms:W3CDTF">2024-03-22T14:54:00Z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0x010100C5B476CD71C9A84ABE4C7520FB12AFA1</vt:lpwstr>
  </property>
</Properties>
</file>