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1F674F" w:rsidRPr="00C01038" w:rsidP="00E94477" w14:paraId="57FDE391" w14:textId="41CB5673">
      <w:pPr>
        <w:pStyle w:val="Heading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r w:rsidR="001B2AF6">
        <w:rPr>
          <w:rFonts w:ascii="Century Schoolbook" w:hAnsi="Century Schoolbook" w:eastAsiaTheme="minorEastAsia" w:cs="Calibri"/>
          <w:bCs w:val="0"/>
          <w:sz w:val="20"/>
          <w:highlight w:val="yellow"/>
          <w:lang w:val="en-GB"/>
        </w:rPr>
        <w:t>Förnam</w:t>
      </w:r>
      <w:r w:rsidRPr="001B2AF6" w:rsidR="001B2AF6">
        <w:rPr>
          <w:rFonts w:ascii="Century Schoolbook" w:hAnsi="Century Schoolbook" w:eastAsiaTheme="minorEastAsia" w:cs="Calibri"/>
          <w:bCs w:val="0"/>
          <w:sz w:val="20"/>
          <w:highlight w:val="yellow"/>
          <w:lang w:val="en-GB"/>
        </w:rPr>
        <w:t>n</w:t>
      </w:r>
      <w:r w:rsidRPr="001B2AF6" w:rsidR="00490B77">
        <w:rPr>
          <w:rFonts w:ascii="Century Schoolbook" w:hAnsi="Century Schoolbook" w:eastAsiaTheme="minorEastAsia" w:cs="Calibri"/>
          <w:bCs w:val="0"/>
          <w:sz w:val="20"/>
          <w:highlight w:val="yellow"/>
          <w:lang w:val="en-GB"/>
        </w:rPr>
        <w:t xml:space="preserve"> </w:t>
      </w:r>
      <w:r w:rsidRPr="001B2AF6" w:rsidR="001B2AF6">
        <w:rPr>
          <w:rFonts w:ascii="Century Schoolbook" w:hAnsi="Century Schoolbook" w:eastAsiaTheme="minorEastAsia" w:cs="Calibri"/>
          <w:bCs w:val="0"/>
          <w:sz w:val="20"/>
          <w:highlight w:val="yellow"/>
          <w:lang w:val="en-GB"/>
        </w:rPr>
        <w:t>Efternamn</w:t>
      </w:r>
    </w:p>
    <w:p w:rsidR="001F674F" w:rsidRPr="00C01038" w:rsidP="00C01038" w14:paraId="42101E66" w14:textId="4C23B7F3">
      <w:pPr>
        <w:pStyle w:val="Heading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1B2AF6" w:rsidR="00490B77">
        <w:rPr>
          <w:rFonts w:ascii="Century Schoolbook" w:hAnsi="Century Schoolbook" w:eastAsiaTheme="minorEastAsia" w:cs="Calibri"/>
          <w:bCs w:val="0"/>
          <w:sz w:val="20"/>
          <w:highlight w:val="yellow"/>
          <w:lang w:val="en-GB"/>
        </w:rPr>
        <w:t>-</w:t>
      </w:r>
      <w:r w:rsidRPr="001B2AF6" w:rsidR="001B2AF6">
        <w:rPr>
          <w:rFonts w:ascii="Century Schoolbook" w:hAnsi="Century Schoolbook" w:eastAsiaTheme="minorEastAsia" w:cs="Calibri"/>
          <w:bCs w:val="0"/>
          <w:sz w:val="20"/>
          <w:highlight w:val="yellow"/>
          <w:lang w:val="en-GB"/>
        </w:rPr>
        <w:t>DD</w:t>
      </w:r>
    </w:p>
    <w:p w:rsidR="001F674F" w:rsidRPr="00C01038" w:rsidP="00C01038" w14:paraId="7F6AF808" w14:textId="206B86D7">
      <w:pPr>
        <w:pStyle w:val="Heading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DD</w:t>
      </w:r>
      <w:r w:rsidRPr="00060131" w:rsidR="00490B77">
        <w:rPr>
          <w:rFonts w:ascii="Century Schoolbook" w:hAnsi="Century Schoolbook" w:eastAsiaTheme="minorEastAsia" w:cs="Calibri"/>
          <w:bCs w:val="0"/>
          <w:sz w:val="20"/>
          <w:highlight w:val="yellow"/>
          <w:lang w:val="en-GB"/>
        </w:rPr>
        <w:t xml:space="preserve"> – </w:t>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1B2AF6" w:rsidR="00490B77">
        <w:rPr>
          <w:rFonts w:ascii="Century Schoolbook" w:hAnsi="Century Schoolbook" w:eastAsiaTheme="minorEastAsia" w:cs="Calibri"/>
          <w:bCs w:val="0"/>
          <w:sz w:val="20"/>
          <w:highlight w:val="yellow"/>
          <w:lang w:val="en-GB"/>
        </w:rPr>
        <w:t>-</w:t>
      </w:r>
      <w:r w:rsidRPr="001B2AF6" w:rsidR="001B2AF6">
        <w:rPr>
          <w:rFonts w:ascii="Century Schoolbook" w:hAnsi="Century Schoolbook" w:eastAsiaTheme="minorEastAsia" w:cs="Calibri"/>
          <w:bCs w:val="0"/>
          <w:sz w:val="20"/>
          <w:highlight w:val="yellow"/>
          <w:lang w:val="en-GB"/>
        </w:rPr>
        <w:t>DD</w:t>
      </w:r>
    </w:p>
    <w:tbl>
      <w:tblPr>
        <w:tblStyle w:val="TableGrid"/>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531"/>
      </w:tblGrid>
      <w:tr w14:paraId="190EE1D4" w14:textId="77777777" w:rsidTr="00743308">
        <w:tblPrEx>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8"/>
        </w:trPr>
        <w:tc>
          <w:tcPr>
            <w:tcW w:w="4111" w:type="dxa"/>
          </w:tcPr>
          <w:p w:rsidR="00B713F0" w:rsidRPr="007922AC" w:rsidP="00B713F0" w14:paraId="630EADFA" w14:textId="77777777">
            <w:pPr>
              <w:pStyle w:val="Heading2"/>
              <w:spacing w:before="0" w:line="240" w:lineRule="auto"/>
              <w:rPr>
                <w:b/>
                <w:bCs w:val="0"/>
                <w:sz w:val="18"/>
                <w:szCs w:val="18"/>
                <w:lang w:val="en-GB"/>
              </w:rPr>
            </w:pPr>
            <w:bookmarkStart w:id="0" w:name="_Hlk86151680"/>
            <w:r w:rsidRPr="007922AC">
              <w:rPr>
                <w:b/>
                <w:bCs w:val="0"/>
                <w:sz w:val="18"/>
                <w:szCs w:val="18"/>
                <w:lang w:val="en-GB"/>
              </w:rPr>
              <w:t>Insurance coverage:</w:t>
            </w:r>
          </w:p>
          <w:p w:rsidR="00B713F0" w:rsidP="00B713F0" w14:paraId="45353619" w14:textId="17ECD306">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rsidR="00FF1202" w:rsidP="00B713F0" w14:paraId="73685C27" w14:textId="44AD934E">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Visits by family members</w:t>
            </w:r>
            <w:r w:rsidR="00F2552D">
              <w:rPr>
                <w:rFonts w:ascii="Century Schoolbook" w:hAnsi="Century Schoolbook" w:cs="Calibri"/>
                <w:sz w:val="18"/>
                <w:szCs w:val="18"/>
                <w:lang w:val="en-GB"/>
              </w:rPr>
              <w:t xml:space="preserve"> </w:t>
            </w:r>
            <w:r w:rsidRPr="00F2552D" w:rsidR="00F2552D">
              <w:rPr>
                <w:rFonts w:ascii="Century Schoolbook" w:hAnsi="Century Schoolbook" w:cs="Calibri"/>
                <w:sz w:val="18"/>
                <w:szCs w:val="18"/>
                <w:lang w:val="en-GB"/>
              </w:rPr>
              <w:t>in the event of the insured's life-threatening medical condition or death</w:t>
            </w:r>
          </w:p>
          <w:p w:rsidR="00FF1202" w:rsidP="00B713F0" w14:paraId="5392B34E" w14:textId="7873E98F">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Disruption cover</w:t>
            </w:r>
          </w:p>
          <w:p w:rsidR="00FF1202" w:rsidRPr="007922AC" w:rsidP="00B713F0" w14:paraId="11D40D16" w14:textId="191DD0FD">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Assault cover</w:t>
            </w:r>
          </w:p>
          <w:p w:rsidR="00B713F0" w:rsidRPr="00F2552D" w:rsidP="00F2552D" w14:paraId="3269F7ED" w14:textId="289179E5">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sidR="005C1191">
              <w:rPr>
                <w:rFonts w:ascii="Century Schoolbook" w:hAnsi="Century Schoolbook" w:cs="Calibri"/>
                <w:sz w:val="18"/>
                <w:szCs w:val="18"/>
                <w:lang w:val="en-GB"/>
              </w:rPr>
              <w:t>*</w:t>
            </w:r>
          </w:p>
        </w:tc>
        <w:tc>
          <w:tcPr>
            <w:tcW w:w="4531" w:type="dxa"/>
          </w:tcPr>
          <w:p w:rsidR="00F2552D" w:rsidRPr="00F2552D" w:rsidP="00B713F0" w14:paraId="0305C5BF" w14:textId="0F7FE238">
            <w:pPr>
              <w:numPr>
                <w:ilvl w:val="0"/>
                <w:numId w:val="11"/>
              </w:numPr>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Home transport cover - no limitation in amount</w:t>
            </w:r>
          </w:p>
          <w:p w:rsidR="00B713F0" w:rsidRPr="00FF1202" w:rsidP="00B713F0" w14:paraId="265904EF" w14:textId="6FFE1F5A">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Property cover</w:t>
            </w:r>
          </w:p>
          <w:p w:rsidR="00FF1202" w:rsidRPr="00FF1202" w:rsidP="00B713F0" w14:paraId="5DEC2311" w14:textId="61090AB6">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Baggage delay</w:t>
            </w:r>
            <w:r w:rsidR="00FB6A9E">
              <w:rPr>
                <w:rFonts w:ascii="Century Schoolbook" w:hAnsi="Century Schoolbook" w:cs="Calibri"/>
                <w:bCs/>
                <w:sz w:val="18"/>
                <w:szCs w:val="18"/>
                <w:lang w:val="en-GB"/>
              </w:rPr>
              <w:t xml:space="preserve"> – outward journey</w:t>
            </w:r>
          </w:p>
          <w:p w:rsidR="00FF1202" w:rsidRPr="00FF1202" w:rsidP="00B713F0" w14:paraId="5F6C979C" w14:textId="7EEB04F8">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Cover for crisis and catastrophe</w:t>
            </w:r>
          </w:p>
          <w:p w:rsidR="00B713F0" w:rsidRPr="00FF1202" w:rsidP="00553C71" w14:paraId="3BD4BCA6" w14:textId="0915C5EF">
            <w:pPr>
              <w:numPr>
                <w:ilvl w:val="0"/>
                <w:numId w:val="11"/>
              </w:numPr>
              <w:spacing w:after="0" w:line="240" w:lineRule="auto"/>
              <w:ind w:left="284" w:hanging="284"/>
              <w:rPr>
                <w:rFonts w:ascii="Century Schoolbook" w:hAnsi="Century Schoolbook" w:cs="Calibri"/>
                <w:bCs/>
                <w:sz w:val="18"/>
                <w:szCs w:val="18"/>
                <w:lang w:val="en-GB"/>
              </w:rPr>
            </w:pPr>
            <w:r w:rsidRPr="00FF1202">
              <w:rPr>
                <w:rFonts w:ascii="Century Schoolbook" w:hAnsi="Century Schoolbook" w:cs="Calibri"/>
                <w:bCs/>
                <w:sz w:val="18"/>
                <w:szCs w:val="18"/>
                <w:lang w:val="en-GB"/>
              </w:rPr>
              <w:t>Cash assistance</w:t>
            </w:r>
          </w:p>
          <w:p w:rsidR="00590789" w:rsidRPr="00590789" w:rsidP="00B713F0" w14:paraId="4B3204B5" w14:textId="77777777">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 xml:space="preserve">Liability cover, pay the damages that the insured is liable to pay according to applicable law, however not </w:t>
            </w:r>
            <w:r w:rsidRPr="007922AC">
              <w:rPr>
                <w:rFonts w:ascii="Century Schoolbook" w:hAnsi="Century Schoolbook" w:cs="Calibri"/>
                <w:sz w:val="18"/>
                <w:szCs w:val="18"/>
                <w:lang w:val="en-GB"/>
              </w:rPr>
              <w:t>exceeding</w:t>
            </w:r>
          </w:p>
          <w:p w:rsidR="00B713F0" w:rsidRPr="007922AC" w:rsidP="00234F07" w14:paraId="6B55FD4D" w14:textId="5D7313E3">
            <w:pPr>
              <w:spacing w:after="0" w:line="240" w:lineRule="auto"/>
              <w:ind w:left="284"/>
              <w:rPr>
                <w:rFonts w:ascii="Century Schoolbook" w:hAnsi="Century Schoolbook" w:cs="Calibri"/>
                <w:b/>
                <w:sz w:val="18"/>
                <w:szCs w:val="18"/>
                <w:lang w:val="en-GB"/>
              </w:rPr>
            </w:pPr>
            <w:r w:rsidRPr="007922AC">
              <w:rPr>
                <w:rFonts w:ascii="Century Schoolbook" w:hAnsi="Century Schoolbook" w:cs="Calibri"/>
                <w:sz w:val="18"/>
                <w:szCs w:val="18"/>
                <w:lang w:val="en-GB"/>
              </w:rPr>
              <w:t xml:space="preserve">SEK </w:t>
            </w:r>
            <w:r w:rsidR="00FF1202">
              <w:rPr>
                <w:rFonts w:ascii="Century Schoolbook" w:hAnsi="Century Schoolbook" w:cs="Calibri"/>
                <w:sz w:val="18"/>
                <w:szCs w:val="18"/>
                <w:lang w:val="en-GB"/>
              </w:rPr>
              <w:t>5</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590789">
              <w:rPr>
                <w:rFonts w:ascii="Century Schoolbook" w:hAnsi="Century Schoolbook" w:cs="Calibri"/>
                <w:sz w:val="18"/>
                <w:szCs w:val="18"/>
                <w:lang w:val="en-GB"/>
              </w:rPr>
              <w:t xml:space="preserve"> </w:t>
            </w:r>
            <w:r w:rsidRPr="007922AC">
              <w:rPr>
                <w:rFonts w:ascii="Century Schoolbook" w:hAnsi="Century Schoolbook" w:cs="Calibri"/>
                <w:sz w:val="18"/>
                <w:szCs w:val="18"/>
                <w:lang w:val="en-GB"/>
              </w:rPr>
              <w:t xml:space="preserve">USD </w:t>
            </w:r>
            <w:r w:rsidR="00FF1202">
              <w:rPr>
                <w:rFonts w:ascii="Century Schoolbook" w:hAnsi="Century Schoolbook" w:cs="Calibri"/>
                <w:sz w:val="18"/>
                <w:szCs w:val="18"/>
                <w:lang w:val="en-GB"/>
              </w:rPr>
              <w:t>5</w:t>
            </w:r>
            <w:r w:rsidRPr="007922AC">
              <w:rPr>
                <w:rFonts w:ascii="Century Schoolbook" w:hAnsi="Century Schoolbook" w:cs="Calibri"/>
                <w:sz w:val="18"/>
                <w:szCs w:val="18"/>
                <w:lang w:val="en-GB"/>
              </w:rPr>
              <w:t>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rsidR="00FF1202" w:rsidRPr="00FF1202" w:rsidP="00FF1202" w14:paraId="3A963F16" w14:textId="77777777">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p w:rsidR="00FF1202" w:rsidRPr="00FF1202" w:rsidP="00FF1202" w14:paraId="5CE35A5F" w14:textId="38EC015E">
            <w:pPr>
              <w:numPr>
                <w:ilvl w:val="0"/>
                <w:numId w:val="11"/>
              </w:numPr>
              <w:tabs>
                <w:tab w:val="clear" w:pos="720"/>
              </w:tabs>
              <w:spacing w:after="0" w:line="240" w:lineRule="auto"/>
              <w:ind w:left="284" w:hanging="284"/>
              <w:rPr>
                <w:rFonts w:ascii="Century Schoolbook" w:hAnsi="Century Schoolbook" w:cs="Calibri"/>
                <w:b/>
                <w:lang w:val="en-GB"/>
              </w:rPr>
            </w:pPr>
            <w:r w:rsidRPr="00FF1202">
              <w:rPr>
                <w:rFonts w:ascii="Century Schoolbook" w:hAnsi="Century Schoolbook" w:cs="Calibri"/>
                <w:bCs/>
                <w:sz w:val="18"/>
                <w:szCs w:val="18"/>
                <w:lang w:val="en-GB"/>
              </w:rPr>
              <w:t>Motor deductible cover</w:t>
            </w:r>
          </w:p>
        </w:tc>
      </w:tr>
      <w:bookmarkEnd w:id="0"/>
      <w:tr w14:paraId="3C9AB472" w14:textId="77777777" w:rsidTr="00743308">
        <w:tblPrEx>
          <w:tblW w:w="8642" w:type="dxa"/>
          <w:tblLook w:val="04A0"/>
        </w:tblPrEx>
        <w:trPr>
          <w:trHeight w:val="1126"/>
        </w:trPr>
        <w:tc>
          <w:tcPr>
            <w:tcW w:w="8642" w:type="dxa"/>
            <w:gridSpan w:val="2"/>
          </w:tcPr>
          <w:p w:rsidR="00FF1202" w:rsidRPr="003D3F07" w:rsidP="00FF1202" w14:paraId="1190F23F" w14:textId="41963FE2">
            <w:pPr>
              <w:spacing w:line="240" w:lineRule="auto"/>
              <w:rPr>
                <w:rFonts w:ascii="Century Schoolbook" w:hAnsi="Century Schoolbook" w:cs="Calibri"/>
                <w:lang w:val="en-GB"/>
              </w:rPr>
            </w:pPr>
            <w:r w:rsidRPr="003D3F07">
              <w:rPr>
                <w:rFonts w:ascii="Century Schoolbook" w:hAnsi="Century Schoolbook" w:cs="Calibri"/>
                <w:lang w:val="en-GB"/>
              </w:rPr>
              <w:br/>
            </w:r>
            <w:r w:rsidRPr="003D3F07">
              <w:rPr>
                <w:rFonts w:ascii="Century Schoolbook" w:hAnsi="Century Schoolbook" w:cs="Calibri"/>
                <w:lang w:val="en-GB"/>
              </w:rPr>
              <w:t>The cover applies 24-hours a day.</w:t>
            </w:r>
            <w:r w:rsidRPr="003D3F07" w:rsidR="008B09A3">
              <w:rPr>
                <w:rFonts w:ascii="Century Schoolbook" w:hAnsi="Century Schoolbook" w:cs="Calibri"/>
                <w:lang w:val="en-GB"/>
              </w:rPr>
              <w:t xml:space="preserve">      </w:t>
            </w:r>
            <w:bookmarkStart w:id="1" w:name="_Hlk63235596"/>
            <w:r w:rsidRPr="003D3F07" w:rsidR="008B09A3">
              <w:rPr>
                <w:rFonts w:ascii="Century Schoolbook" w:hAnsi="Century Schoolbook" w:cs="Calibri"/>
                <w:lang w:val="en-GB"/>
              </w:rPr>
              <w:t xml:space="preserve">         </w:t>
            </w:r>
            <w:r w:rsidRPr="003D3F07" w:rsidR="008B09A3">
              <w:rPr>
                <w:rFonts w:ascii="Century Schoolbook" w:hAnsi="Century Schoolbook" w:cs="Calibri"/>
                <w:vertAlign w:val="superscript"/>
                <w:lang w:val="en-GB"/>
              </w:rPr>
              <w:t>*</w:t>
            </w:r>
            <w:r w:rsidRPr="003D3F07" w:rsidR="008B09A3">
              <w:rPr>
                <w:rFonts w:ascii="Century Schoolbook" w:hAnsi="Century Schoolbook" w:cs="Calibri"/>
                <w:lang w:val="en-GB"/>
              </w:rPr>
              <w:t>100% coverage of medical care due to COVID19</w:t>
            </w:r>
            <w:bookmarkEnd w:id="1"/>
          </w:p>
          <w:p w:rsidR="00FF1202" w:rsidP="00FF1202" w14:paraId="00AA2213" w14:textId="7255C36E">
            <w:pPr>
              <w:spacing w:line="240" w:lineRule="auto"/>
              <w:rPr>
                <w:rFonts w:ascii="Century Schoolbook" w:hAnsi="Century Schoolbook" w:cs="Calibri"/>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r w:rsidR="00FB6A9E">
              <w:rPr>
                <w:rFonts w:ascii="Century Schoolbook" w:hAnsi="Century Schoolbook" w:cs="Calibri"/>
                <w:bCs/>
                <w:lang w:val="en-GB"/>
              </w:rPr>
              <w:t xml:space="preserve"> except for Legal expenses cover.</w:t>
            </w:r>
            <w:r>
              <w:rPr>
                <w:rFonts w:ascii="Century Schoolbook" w:hAnsi="Century Schoolbook" w:cs="Calibri"/>
                <w:bCs/>
                <w:lang w:val="en-GB"/>
              </w:rPr>
              <w:tab/>
            </w:r>
          </w:p>
          <w:p w:rsidR="00B713F0" w:rsidRPr="007922AC" w:rsidP="00FF1202" w14:paraId="1B85FA60" w14:textId="6A738939">
            <w:pPr>
              <w:spacing w:line="240" w:lineRule="auto"/>
              <w:rPr>
                <w:rFonts w:ascii="Century Schoolbook" w:hAnsi="Century Schoolbook" w:cs="Calibri"/>
                <w:sz w:val="18"/>
                <w:szCs w:val="18"/>
                <w:lang w:val="en-GB"/>
              </w:rPr>
            </w:pPr>
            <w:r>
              <w:rPr>
                <w:rFonts w:ascii="Century Schoolbook" w:hAnsi="Century Schoolbook" w:cs="Calibri"/>
                <w:lang w:val="en-GB"/>
              </w:rPr>
              <w:t>Kammarkollegiet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rsidR="00B713F0" w:rsidRPr="007922AC" w:rsidP="00B713F0" w14:paraId="7DE2FF80" w14:textId="77777777">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rsidR="00B713F0" w:rsidRPr="007922AC" w:rsidP="00B713F0" w14:paraId="0870CE69" w14:textId="77777777">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rsidR="00B713F0" w:rsidRPr="007922AC" w:rsidP="00B713F0" w14:paraId="6AAB3DD3" w14:textId="77777777">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rsidR="00B713F0" w:rsidRPr="007922AC" w:rsidP="00B713F0" w14:paraId="466FC3E2" w14:textId="77777777">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rsidR="00B713F0" w:rsidRPr="007922AC" w:rsidP="00B713F0" w14:paraId="48BA9516" w14:textId="77777777">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6" w:history="1">
              <w:r w:rsidRPr="007922AC">
                <w:rPr>
                  <w:rStyle w:val="Hyperli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p w:rsidR="00B713F0" w:rsidRPr="00CD70CD" w:rsidP="00B713F0" w14:paraId="526CDCA0" w14:textId="77777777">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rsidR="00B713F0" w:rsidP="00B713F0" w14:paraId="3558C68F" w14:textId="1C6DD2A8">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rsidR="00B713F0" w:rsidP="00B713F0" w14:paraId="1E4AF4B6" w14:textId="29C62D06">
            <w:pPr>
              <w:spacing w:after="0"/>
              <w:rPr>
                <w:lang w:val="en-GB"/>
              </w:rPr>
            </w:pPr>
            <w:r w:rsidRPr="00CD70CD">
              <w:rPr>
                <w:lang w:val="en-GB"/>
              </w:rPr>
              <w:t>Signature of the representative</w:t>
            </w:r>
            <w:r>
              <w:rPr>
                <w:lang w:val="en-GB"/>
              </w:rPr>
              <w:t xml:space="preserve">                      Stamp or seal of the institution</w:t>
            </w:r>
          </w:p>
        </w:tc>
      </w:tr>
    </w:tbl>
    <w:p w:rsidR="00522002" w:rsidRPr="00B54FA0" w:rsidP="00FB1A9A" w14:paraId="378E8AB6" w14:textId="625FA7BF">
      <w:pPr>
        <w:tabs>
          <w:tab w:val="left" w:pos="4575"/>
        </w:tabs>
        <w:spacing w:after="0"/>
        <w:rPr>
          <w:lang w:val="en-GB"/>
        </w:rPr>
      </w:pPr>
    </w:p>
    <w:sectPr w:rsidSect="008E71EB">
      <w:headerReference w:type="even" r:id="rId7"/>
      <w:headerReference w:type="default" r:id="rId8"/>
      <w:footerReference w:type="even" r:id="rId9"/>
      <w:footerReference w:type="default" r:id="rId10"/>
      <w:headerReference w:type="first" r:id="rId11"/>
      <w:footerReference w:type="first" r:id="rId12"/>
      <w:type w:val="continuous"/>
      <w:pgSz w:w="11906" w:h="16838"/>
      <w:pgMar w:top="2977" w:right="1841" w:bottom="2268" w:left="1985"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2F41" w14:paraId="363639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03"/>
      <w:gridCol w:w="2551"/>
      <w:gridCol w:w="2233"/>
      <w:gridCol w:w="2729"/>
      <w:gridCol w:w="2729"/>
      <w:gridCol w:w="2729"/>
      <w:gridCol w:w="2729"/>
      <w:gridCol w:w="2729"/>
    </w:tblGrid>
    <w:tr w14:paraId="7198DC6E" w14:textId="77777777" w:rsidTr="00A70FB0">
      <w:tblPrEx>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3403" w:type="dxa"/>
          <w:shd w:val="clear" w:color="auto" w:fill="auto"/>
        </w:tcPr>
        <w:sdt>
          <w:sdtPr>
            <w:rPr>
              <w:rFonts w:ascii="Merriweather Sans" w:hAnsi="Merriweather Sans"/>
              <w:sz w:val="14"/>
              <w:szCs w:val="14"/>
            </w:rPr>
            <w:tag w:val="compPos1"/>
            <w:id w:val="539035785"/>
            <w:richText/>
          </w:sdtPr>
          <w:sdtContent>
            <w:p w:rsidR="00A70FB0" w:rsidRPr="00653B02" w:rsidP="00A70FB0" w14:paraId="5C009C89" w14:textId="15E6E10F">
              <w:pPr>
                <w:pStyle w:val="Footer"/>
                <w:rPr>
                  <w:rFonts w:asciiTheme="minorHAnsi" w:hAnsiTheme="minorHAnsi"/>
                  <w:sz w:val="20"/>
                  <w:lang w:val="en-US"/>
                </w:rPr>
              </w:pPr>
              <w:r>
                <w:rPr>
                  <w:rFonts w:ascii="Merriweather Sans" w:hAnsi="Merriweather Sans"/>
                  <w:sz w:val="14"/>
                  <w:szCs w:val="14"/>
                </w:rPr>
                <w:t>Postal address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96484150"/>
          <w:richText/>
        </w:sdtPr>
        <w:sdtContent>
          <w:tc>
            <w:tcPr>
              <w:tcW w:w="2551" w:type="dxa"/>
              <w:shd w:val="clear" w:color="auto" w:fill="auto"/>
            </w:tcPr>
            <w:p w:rsidR="00A70FB0" w:rsidRPr="00653B02" w:rsidP="00A70FB0" w14:paraId="1E820CA3" w14:textId="5554B505">
              <w:pPr>
                <w:pStyle w:val="Footer"/>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233" w:type="dxa"/>
          <w:shd w:val="clear" w:color="auto" w:fill="auto"/>
        </w:tcPr>
        <w:p w:rsidR="00A70FB0" w:rsidRPr="00653B02" w:rsidP="00A70FB0" w14:paraId="7E2B8D05" w14:textId="760F82EE">
          <w:pPr>
            <w:pStyle w:val="Footer"/>
            <w:rPr>
              <w:rFonts w:asciiTheme="minorHAnsi" w:hAnsiTheme="minorHAnsi"/>
              <w:sz w:val="20"/>
              <w:lang w:val="en-US"/>
            </w:rPr>
          </w:pPr>
          <w:sdt>
            <w:sdtPr>
              <w:rPr>
                <w:rFonts w:ascii="Merriweather Sans" w:hAnsi="Merriweather Sans"/>
                <w:sz w:val="14"/>
                <w:szCs w:val="14"/>
              </w:rPr>
              <w:tag w:val="compPos5"/>
              <w:id w:val="2071813899"/>
              <w:richText/>
            </w:sdtPr>
            <w:sdtContent>
              <w:r>
                <w:rPr>
                  <w:rFonts w:ascii="Merriweather Sans" w:hAnsi="Merriweather Sans"/>
                  <w:sz w:val="14"/>
                  <w:szCs w:val="14"/>
                </w:rPr>
                <w:t>Phone:</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1841578466"/>
          <w:richText/>
        </w:sdtPr>
        <w:sdtContent>
          <w:tc>
            <w:tcPr>
              <w:tcW w:w="2729" w:type="dxa"/>
              <w:shd w:val="clear" w:color="auto" w:fill="auto"/>
            </w:tcPr>
            <w:p w:rsidR="00A70FB0" w:rsidRPr="00653B02" w:rsidP="00A70FB0" w14:paraId="67CE07C7" w14:textId="08BBC786">
              <w:pPr>
                <w:pStyle w:val="Footer"/>
                <w:rPr>
                  <w:rFonts w:asciiTheme="minorHAnsi" w:hAnsiTheme="minorHAnsi"/>
                  <w:sz w:val="20"/>
                  <w:lang w:val="en-US"/>
                </w:rPr>
              </w:pPr>
              <w:r>
                <w:rPr>
                  <w:rFonts w:ascii="Merriweather Sans" w:hAnsi="Merriweather Sans"/>
                  <w:sz w:val="14"/>
                  <w:szCs w:val="14"/>
                </w:rPr>
                <w:t>Registration number:</w:t>
              </w:r>
              <w:r w:rsidRPr="003B7681">
                <w:rPr>
                  <w:rFonts w:ascii="Merriweather Sans" w:hAnsi="Merriweather Sans"/>
                  <w:sz w:val="14"/>
                  <w:szCs w:val="14"/>
                </w:rPr>
                <w:t xml:space="preserve"> 202100-0829</w:t>
              </w:r>
            </w:p>
          </w:tc>
        </w:sdtContent>
      </w:sdt>
      <w:tc>
        <w:tcPr>
          <w:tcW w:w="2729" w:type="dxa"/>
        </w:tcPr>
        <w:p w:rsidR="00A70FB0" w:rsidRPr="00653B02" w:rsidP="00A70FB0" w14:paraId="73E18478" w14:textId="1C8957F9">
          <w:pPr>
            <w:pStyle w:val="Footer"/>
            <w:rPr>
              <w:rFonts w:asciiTheme="minorHAnsi" w:hAnsiTheme="minorHAnsi"/>
              <w:sz w:val="20"/>
              <w:lang w:val="en-US"/>
            </w:rPr>
          </w:pPr>
        </w:p>
      </w:tc>
      <w:tc>
        <w:tcPr>
          <w:tcW w:w="2729" w:type="dxa"/>
        </w:tcPr>
        <w:p w:rsidR="00A70FB0" w:rsidRPr="001D0F0B" w:rsidP="00A70FB0" w14:paraId="03560C54" w14:textId="0BEBC8D1">
          <w:pPr>
            <w:pStyle w:val="Footer"/>
          </w:pPr>
        </w:p>
      </w:tc>
      <w:tc>
        <w:tcPr>
          <w:tcW w:w="2729" w:type="dxa"/>
        </w:tcPr>
        <w:p w:rsidR="00A70FB0" w:rsidRPr="001F674F" w:rsidP="00A70FB0" w14:paraId="4DA6B2D1" w14:textId="23D3B5A2">
          <w:pPr>
            <w:pStyle w:val="Footer"/>
          </w:pPr>
        </w:p>
      </w:tc>
      <w:tc>
        <w:tcPr>
          <w:tcW w:w="2729" w:type="dxa"/>
        </w:tcPr>
        <w:p w:rsidR="00A70FB0" w:rsidRPr="001D0F0B" w:rsidP="00A70FB0" w14:paraId="5F3439C3" w14:textId="6EF0B81A">
          <w:pPr>
            <w:pStyle w:val="Footer"/>
          </w:pPr>
        </w:p>
      </w:tc>
    </w:tr>
    <w:tr w14:paraId="1CB56EF4" w14:textId="77777777" w:rsidTr="00A70FB0">
      <w:tblPrEx>
        <w:tblW w:w="21832" w:type="dxa"/>
        <w:tblInd w:w="-1418" w:type="dxa"/>
        <w:tblCellMar>
          <w:left w:w="0" w:type="dxa"/>
          <w:right w:w="0" w:type="dxa"/>
        </w:tblCellMar>
        <w:tblLook w:val="04A0"/>
      </w:tblPrEx>
      <w:tc>
        <w:tcPr>
          <w:tcW w:w="3403" w:type="dxa"/>
          <w:shd w:val="clear" w:color="auto" w:fill="auto"/>
        </w:tcPr>
        <w:sdt>
          <w:sdtPr>
            <w:rPr>
              <w:rFonts w:ascii="Merriweather Sans" w:hAnsi="Merriweather Sans"/>
              <w:sz w:val="14"/>
              <w:szCs w:val="14"/>
            </w:rPr>
            <w:tag w:val="compPos2"/>
            <w:id w:val="801262377"/>
            <w:richText/>
          </w:sdtPr>
          <w:sdtContent>
            <w:p w:rsidR="00A70FB0" w:rsidRPr="00653B02" w:rsidP="00A70FB0" w14:paraId="27503F43" w14:textId="26E22105">
              <w:pPr>
                <w:pStyle w:val="Footer"/>
                <w:rPr>
                  <w:rFonts w:asciiTheme="minorHAnsi" w:hAnsiTheme="minorHAnsi"/>
                  <w:sz w:val="20"/>
                  <w:lang w:val="en-US"/>
                </w:rPr>
              </w:pPr>
              <w:r>
                <w:rPr>
                  <w:rFonts w:ascii="Merriweather Sans" w:hAnsi="Merriweather Sans"/>
                  <w:sz w:val="14"/>
                  <w:szCs w:val="14"/>
                </w:rPr>
                <w:t>Visiting address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1180029740"/>
          <w:richText/>
        </w:sdtPr>
        <w:sdtContent>
          <w:tc>
            <w:tcPr>
              <w:tcW w:w="2551" w:type="dxa"/>
              <w:shd w:val="clear" w:color="auto" w:fill="auto"/>
            </w:tcPr>
            <w:p w:rsidR="00A70FB0" w:rsidRPr="00653B02" w:rsidP="00A70FB0" w14:paraId="4C97B8A4" w14:textId="4C197F47">
              <w:pPr>
                <w:pStyle w:val="Footer"/>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233" w:type="dxa"/>
          <w:shd w:val="clear" w:color="auto" w:fill="auto"/>
        </w:tcPr>
        <w:sdt>
          <w:sdtPr>
            <w:rPr>
              <w:rFonts w:ascii="Merriweather Sans" w:hAnsi="Merriweather Sans"/>
              <w:sz w:val="14"/>
              <w:szCs w:val="14"/>
            </w:rPr>
            <w:tag w:val="compPos6"/>
            <w:id w:val="1558307048"/>
            <w:richText/>
          </w:sdtPr>
          <w:sdtContent>
            <w:p w:rsidR="00A70FB0" w:rsidRPr="00653B02" w:rsidP="00A70FB0" w14:paraId="73935A78" w14:textId="15CB9B97">
              <w:pPr>
                <w:pStyle w:val="Footer"/>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9" w:type="dxa"/>
          <w:shd w:val="clear" w:color="auto" w:fill="auto"/>
        </w:tcPr>
        <w:p w:rsidR="00A70FB0" w:rsidRPr="00653B02" w:rsidP="00A70FB0" w14:paraId="7702A733" w14:textId="43ACD0E5">
          <w:pPr>
            <w:pStyle w:val="Footer"/>
            <w:rPr>
              <w:rFonts w:asciiTheme="minorHAnsi" w:hAnsiTheme="minorHAnsi"/>
              <w:sz w:val="20"/>
              <w:lang w:val="en-US"/>
            </w:rPr>
          </w:pPr>
          <w:r>
            <w:rPr>
              <w:rFonts w:ascii="Merriweather Sans" w:hAnsi="Merriweather Sans"/>
              <w:sz w:val="14"/>
              <w:szCs w:val="14"/>
              <w:lang w:val="en-US"/>
            </w:rPr>
            <w:t>Bank account: 5052-5740</w:t>
          </w:r>
        </w:p>
      </w:tc>
      <w:tc>
        <w:tcPr>
          <w:tcW w:w="2729" w:type="dxa"/>
        </w:tcPr>
        <w:p w:rsidR="00A70FB0" w:rsidRPr="00653B02" w:rsidP="00A70FB0" w14:paraId="05375E49" w14:textId="660D4D02">
          <w:pPr>
            <w:pStyle w:val="Footer"/>
            <w:rPr>
              <w:rFonts w:asciiTheme="minorHAnsi" w:hAnsiTheme="minorHAnsi"/>
              <w:sz w:val="20"/>
              <w:lang w:val="en-US"/>
            </w:rPr>
          </w:pPr>
        </w:p>
      </w:tc>
      <w:tc>
        <w:tcPr>
          <w:tcW w:w="2729" w:type="dxa"/>
        </w:tcPr>
        <w:p w:rsidR="00A70FB0" w:rsidRPr="001D0F0B" w:rsidP="00A70FB0" w14:paraId="0D75C8DC" w14:textId="6405E8D0">
          <w:pPr>
            <w:pStyle w:val="Footer"/>
          </w:pPr>
        </w:p>
      </w:tc>
      <w:tc>
        <w:tcPr>
          <w:tcW w:w="2729" w:type="dxa"/>
        </w:tcPr>
        <w:p w:rsidR="00A70FB0" w:rsidRPr="001D0F0B" w:rsidP="00A70FB0" w14:paraId="7F76AA63" w14:textId="2C661A26">
          <w:pPr>
            <w:pStyle w:val="Footer"/>
            <w:rPr>
              <w:lang w:val="en-US"/>
            </w:rPr>
          </w:pPr>
        </w:p>
      </w:tc>
      <w:tc>
        <w:tcPr>
          <w:tcW w:w="2729" w:type="dxa"/>
        </w:tcPr>
        <w:p w:rsidR="00A70FB0" w:rsidRPr="001D0F0B" w:rsidP="00A70FB0" w14:paraId="06739F5D" w14:textId="77777777">
          <w:pPr>
            <w:pStyle w:val="Footer"/>
            <w:rPr>
              <w:lang w:val="en-US"/>
            </w:rPr>
          </w:pPr>
        </w:p>
      </w:tc>
    </w:tr>
  </w:tbl>
  <w:p w:rsidR="0090299F" w:rsidRPr="001D0F0B" w:rsidP="00A72A74" w14:paraId="776E5B02" w14:textId="77777777">
    <w:pPr>
      <w:pStyle w:val="Footer"/>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2F41" w14:paraId="1A6BD2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99F" w14:paraId="230489C7" w14:textId="77777777">
    <w:pPr>
      <w:pStyle w:val="Header"/>
    </w:pPr>
  </w:p>
  <w:p w:rsidR="0090299F" w14:paraId="002668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111"/>
      <w:gridCol w:w="1897"/>
      <w:gridCol w:w="2498"/>
      <w:gridCol w:w="2288"/>
    </w:tblGrid>
    <w:tr w14:paraId="065C81BA" w14:textId="77777777" w:rsidTr="00DC114D">
      <w:tblPrEx>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4111" w:type="dxa"/>
          <w:vMerge w:val="restart"/>
        </w:tcPr>
        <w:p w:rsidR="0090299F" w:rsidRPr="002B6C99" w:rsidP="0090299F" w14:paraId="01B9155E" w14:textId="77777777">
          <w:pPr>
            <w:pStyle w:val="Header"/>
            <w:tabs>
              <w:tab w:val="clear" w:pos="3119"/>
              <w:tab w:val="clear" w:pos="4718"/>
              <w:tab w:val="clear" w:pos="9299"/>
            </w:tabs>
            <w:ind w:left="0"/>
          </w:pPr>
          <w:sdt>
            <w:sdtPr>
              <w:tag w:val="logo"/>
              <w:id w:val="1072776870"/>
              <w:richText/>
            </w:sdtPr>
            <w:sdtContent>
              <w:r>
                <w:rPr>
                  <w:noProof/>
                </w:rPr>
                <w:drawing>
                  <wp:inline distT="0" distB="0" distL="0" distR="0">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rsidR="0090299F" w:rsidRPr="002B6C99" w:rsidP="0090299F" w14:paraId="347567EE" w14:textId="77777777">
          <w:pPr>
            <w:pStyle w:val="Header"/>
            <w:tabs>
              <w:tab w:val="clear" w:pos="3119"/>
              <w:tab w:val="clear" w:pos="4718"/>
              <w:tab w:val="clear" w:pos="9299"/>
            </w:tabs>
            <w:ind w:left="0"/>
          </w:pPr>
        </w:p>
      </w:tc>
      <w:tc>
        <w:tcPr>
          <w:tcW w:w="2498" w:type="dxa"/>
        </w:tcPr>
        <w:p w:rsidR="0090299F" w:rsidRPr="002B6C99" w:rsidP="0090299F" w14:paraId="1720D275" w14:textId="77777777">
          <w:pPr>
            <w:pStyle w:val="Header"/>
            <w:tabs>
              <w:tab w:val="clear" w:pos="3119"/>
              <w:tab w:val="clear" w:pos="4718"/>
              <w:tab w:val="clear" w:pos="9299"/>
            </w:tabs>
            <w:ind w:left="0"/>
          </w:pPr>
        </w:p>
      </w:tc>
      <w:tc>
        <w:tcPr>
          <w:tcW w:w="2288" w:type="dxa"/>
          <w:vAlign w:val="bottom"/>
        </w:tcPr>
        <w:p w:rsidR="0090299F" w:rsidRPr="002B6C99" w:rsidP="002B6C99" w14:paraId="61369770" w14:textId="77777777">
          <w:pPr>
            <w:pStyle w:val="Header"/>
            <w:tabs>
              <w:tab w:val="clear" w:pos="3119"/>
              <w:tab w:val="clear" w:pos="4718"/>
              <w:tab w:val="clear" w:pos="9299"/>
            </w:tabs>
            <w:ind w:left="0"/>
            <w:jc w:val="right"/>
          </w:pPr>
        </w:p>
      </w:tc>
    </w:tr>
    <w:tr w14:paraId="1C4BF1C0" w14:textId="77777777" w:rsidTr="002D24E5">
      <w:tblPrEx>
        <w:tblW w:w="10794" w:type="dxa"/>
        <w:tblInd w:w="-1276" w:type="dxa"/>
        <w:tblLayout w:type="fixed"/>
        <w:tblCellMar>
          <w:left w:w="0" w:type="dxa"/>
          <w:right w:w="0" w:type="dxa"/>
        </w:tblCellMar>
        <w:tblLook w:val="04A0"/>
      </w:tblPrEx>
      <w:tc>
        <w:tcPr>
          <w:tcW w:w="4111" w:type="dxa"/>
          <w:vMerge/>
        </w:tcPr>
        <w:p w:rsidR="0067278A" w:rsidRPr="002B6C99" w:rsidP="0067278A" w14:paraId="25E96E79" w14:textId="77777777">
          <w:pPr>
            <w:pStyle w:val="Header"/>
            <w:tabs>
              <w:tab w:val="clear" w:pos="3119"/>
              <w:tab w:val="clear" w:pos="4718"/>
              <w:tab w:val="clear" w:pos="9299"/>
            </w:tabs>
            <w:ind w:left="0"/>
          </w:pPr>
        </w:p>
      </w:tc>
      <w:tc>
        <w:tcPr>
          <w:tcW w:w="1897" w:type="dxa"/>
        </w:tcPr>
        <w:p w:rsidR="0067278A" w:rsidRPr="002B6C99" w:rsidP="0067278A" w14:paraId="073FF0C0" w14:textId="77777777">
          <w:pPr>
            <w:pStyle w:val="Header"/>
            <w:tabs>
              <w:tab w:val="clear" w:pos="3119"/>
              <w:tab w:val="clear" w:pos="4718"/>
              <w:tab w:val="clear" w:pos="9299"/>
            </w:tabs>
            <w:ind w:left="0"/>
          </w:pPr>
        </w:p>
      </w:tc>
      <w:tc>
        <w:tcPr>
          <w:tcW w:w="2498" w:type="dxa"/>
        </w:tcPr>
        <w:p w:rsidR="0067278A" w:rsidRPr="002B6C99" w:rsidP="0067278A" w14:paraId="3B03B298" w14:textId="2D469A87">
          <w:pPr>
            <w:pStyle w:val="Header"/>
            <w:tabs>
              <w:tab w:val="clear" w:pos="3119"/>
              <w:tab w:val="clear" w:pos="4718"/>
              <w:tab w:val="clear" w:pos="9299"/>
            </w:tabs>
            <w:ind w:left="0"/>
          </w:pPr>
          <w:sdt>
            <w:sdtPr>
              <w:alias w:val="Datum"/>
              <w:tag w:val="cntDatum/Standard=currentdate"/>
              <w:id w:val="21154629"/>
              <w:richText/>
            </w:sdtPr>
            <w:sdtContent/>
          </w:sdt>
        </w:p>
      </w:tc>
      <w:tc>
        <w:tcPr>
          <w:tcW w:w="2288" w:type="dxa"/>
          <w:vAlign w:val="bottom"/>
        </w:tcPr>
        <w:p w:rsidR="0067278A" w:rsidRPr="002B6C99" w:rsidP="0067278A" w14:paraId="17E73794" w14:textId="70E0C84B">
          <w:pPr>
            <w:pStyle w:val="Header"/>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rFonts w:asciiTheme="majorHAnsi" w:eastAsiaTheme="minorEastAsia" w:hAnsiTheme="majorHAnsi" w:cstheme="minorBidi"/>
              <w:noProof/>
              <w:lang w:val="sv-SE" w:eastAsia="en-US" w:bidi="ar-SA"/>
            </w:rPr>
            <w:t>1</w:t>
          </w:r>
          <w:r w:rsidRPr="002B6C99">
            <w:fldChar w:fldCharType="end"/>
          </w:r>
          <w:r w:rsidRPr="002B6C99">
            <w:t xml:space="preserve"> (</w:t>
          </w:r>
          <w:r>
            <w:fldChar w:fldCharType="begin"/>
          </w:r>
          <w:r>
            <w:instrText>NUMPAGES  \* Arabic  \* MERGEFORMAT</w:instrText>
          </w:r>
          <w:r>
            <w:fldChar w:fldCharType="separate"/>
          </w:r>
          <w:r>
            <w:rPr>
              <w:rFonts w:asciiTheme="majorHAnsi" w:eastAsiaTheme="minorEastAsia" w:hAnsiTheme="majorHAnsi" w:cstheme="minorBidi"/>
              <w:noProof/>
              <w:lang w:val="sv-SE" w:eastAsia="en-US" w:bidi="ar-SA"/>
            </w:rPr>
            <w:t>1</w:t>
          </w:r>
          <w:r>
            <w:rPr>
              <w:noProof/>
            </w:rPr>
            <w:fldChar w:fldCharType="end"/>
          </w:r>
          <w:r w:rsidRPr="002B6C99">
            <w:t>)</w:t>
          </w:r>
        </w:p>
      </w:tc>
    </w:tr>
    <w:tr w14:paraId="601D648D" w14:textId="77777777" w:rsidTr="00DC114D">
      <w:tblPrEx>
        <w:tblW w:w="10794" w:type="dxa"/>
        <w:tblInd w:w="-1276" w:type="dxa"/>
        <w:tblLayout w:type="fixed"/>
        <w:tblCellMar>
          <w:left w:w="0" w:type="dxa"/>
          <w:right w:w="0" w:type="dxa"/>
        </w:tblCellMar>
        <w:tblLook w:val="04A0"/>
      </w:tblPrEx>
      <w:tc>
        <w:tcPr>
          <w:tcW w:w="4111" w:type="dxa"/>
          <w:vMerge/>
        </w:tcPr>
        <w:p w:rsidR="005C46D5" w:rsidRPr="002B6C99" w:rsidP="005C46D5" w14:paraId="28860315" w14:textId="77777777">
          <w:pPr>
            <w:pStyle w:val="Header"/>
            <w:tabs>
              <w:tab w:val="clear" w:pos="3119"/>
              <w:tab w:val="clear" w:pos="4718"/>
              <w:tab w:val="clear" w:pos="9299"/>
            </w:tabs>
            <w:ind w:left="0"/>
          </w:pPr>
        </w:p>
      </w:tc>
      <w:tc>
        <w:tcPr>
          <w:tcW w:w="1897" w:type="dxa"/>
        </w:tcPr>
        <w:p w:rsidR="005C46D5" w:rsidRPr="002B6C99" w:rsidP="005C46D5" w14:paraId="3830F62D" w14:textId="77777777">
          <w:pPr>
            <w:pStyle w:val="Header"/>
            <w:tabs>
              <w:tab w:val="clear" w:pos="3119"/>
              <w:tab w:val="clear" w:pos="4718"/>
              <w:tab w:val="clear" w:pos="9299"/>
            </w:tabs>
            <w:ind w:left="0"/>
          </w:pPr>
        </w:p>
      </w:tc>
      <w:tc>
        <w:tcPr>
          <w:tcW w:w="2498" w:type="dxa"/>
        </w:tcPr>
        <w:p w:rsidR="005C46D5" w:rsidRPr="002B6C99" w:rsidP="005C46D5" w14:paraId="4960E301" w14:textId="77777777">
          <w:pPr>
            <w:pStyle w:val="Header"/>
            <w:tabs>
              <w:tab w:val="clear" w:pos="3119"/>
              <w:tab w:val="clear" w:pos="4718"/>
              <w:tab w:val="clear" w:pos="9299"/>
            </w:tabs>
            <w:ind w:left="0"/>
          </w:pPr>
        </w:p>
      </w:tc>
      <w:tc>
        <w:tcPr>
          <w:tcW w:w="2288" w:type="dxa"/>
        </w:tcPr>
        <w:p w:rsidR="005C46D5" w:rsidRPr="002B6C99" w:rsidP="005C46D5" w14:paraId="24F18238" w14:textId="52BE0A4B">
          <w:pPr>
            <w:pStyle w:val="Header"/>
            <w:tabs>
              <w:tab w:val="clear" w:pos="3119"/>
              <w:tab w:val="clear" w:pos="4718"/>
              <w:tab w:val="clear" w:pos="9299"/>
            </w:tabs>
            <w:ind w:left="0"/>
            <w:jc w:val="right"/>
          </w:pPr>
          <w:sdt>
            <w:sdtPr>
              <w:alias w:val="Diarienummer"/>
              <w:tag w:val="cntDnr"/>
              <w:id w:val="1315730317"/>
              <w:placeholder>
                <w:docPart w:val="2DE48F917D6C49E7A21D8F9DED88A787"/>
              </w:placeholder>
              <w:richText/>
            </w:sdtPr>
            <w:sdtContent>
              <w:r>
                <w:t xml:space="preserve"> </w:t>
              </w:r>
            </w:sdtContent>
          </w:sdt>
        </w:p>
      </w:tc>
    </w:tr>
    <w:tr w14:paraId="6D884C5D" w14:textId="77777777" w:rsidTr="006C3F19">
      <w:tblPrEx>
        <w:tblW w:w="10794" w:type="dxa"/>
        <w:tblInd w:w="-1276" w:type="dxa"/>
        <w:tblLayout w:type="fixed"/>
        <w:tblCellMar>
          <w:left w:w="0" w:type="dxa"/>
          <w:right w:w="0" w:type="dxa"/>
        </w:tblCellMar>
        <w:tblLook w:val="04A0"/>
      </w:tblPrEx>
      <w:trPr>
        <w:trHeight w:val="171"/>
      </w:trPr>
      <w:tc>
        <w:tcPr>
          <w:tcW w:w="4111" w:type="dxa"/>
          <w:vMerge/>
        </w:tcPr>
        <w:p w:rsidR="005C46D5" w:rsidRPr="002B6C99" w:rsidP="005C46D5" w14:paraId="62A756A1" w14:textId="77777777">
          <w:pPr>
            <w:pStyle w:val="Header"/>
            <w:tabs>
              <w:tab w:val="clear" w:pos="3119"/>
              <w:tab w:val="clear" w:pos="4718"/>
              <w:tab w:val="clear" w:pos="9299"/>
            </w:tabs>
            <w:ind w:left="0"/>
          </w:pPr>
        </w:p>
      </w:tc>
      <w:tc>
        <w:tcPr>
          <w:tcW w:w="1897" w:type="dxa"/>
        </w:tcPr>
        <w:p w:rsidR="005C46D5" w:rsidRPr="002B6C99" w:rsidP="005C46D5" w14:paraId="48B33D6C" w14:textId="77777777">
          <w:pPr>
            <w:pStyle w:val="Header"/>
            <w:tabs>
              <w:tab w:val="clear" w:pos="3119"/>
              <w:tab w:val="clear" w:pos="4718"/>
              <w:tab w:val="clear" w:pos="9299"/>
            </w:tabs>
            <w:ind w:left="0"/>
          </w:pPr>
        </w:p>
      </w:tc>
      <w:tc>
        <w:tcPr>
          <w:tcW w:w="2498" w:type="dxa"/>
        </w:tcPr>
        <w:p w:rsidR="005C46D5" w:rsidP="005C46D5" w14:paraId="1F483765" w14:textId="77777777">
          <w:pPr>
            <w:pStyle w:val="Header"/>
            <w:tabs>
              <w:tab w:val="clear" w:pos="3119"/>
              <w:tab w:val="clear" w:pos="4718"/>
              <w:tab w:val="clear" w:pos="9299"/>
            </w:tabs>
            <w:ind w:left="0"/>
          </w:pPr>
        </w:p>
        <w:p w:rsidR="005C46D5" w:rsidRPr="002B6C99" w:rsidP="005C46D5" w14:paraId="3081EB65" w14:textId="77777777">
          <w:pPr>
            <w:pStyle w:val="Header"/>
            <w:tabs>
              <w:tab w:val="clear" w:pos="3119"/>
              <w:tab w:val="clear" w:pos="4718"/>
              <w:tab w:val="clear" w:pos="9299"/>
            </w:tabs>
            <w:ind w:left="0"/>
          </w:pPr>
        </w:p>
      </w:tc>
      <w:tc>
        <w:tcPr>
          <w:tcW w:w="2288" w:type="dxa"/>
        </w:tcPr>
        <w:p w:rsidR="005C46D5" w:rsidP="005C46D5" w14:paraId="03304308" w14:textId="77777777">
          <w:pPr>
            <w:pStyle w:val="Header"/>
            <w:tabs>
              <w:tab w:val="clear" w:pos="3119"/>
              <w:tab w:val="clear" w:pos="4718"/>
              <w:tab w:val="clear" w:pos="9299"/>
            </w:tabs>
            <w:ind w:left="0"/>
            <w:jc w:val="right"/>
          </w:pPr>
        </w:p>
      </w:tc>
    </w:tr>
  </w:tbl>
  <w:p w:rsidR="00C01038" w:rsidP="00C01038" w14:paraId="51814C08" w14:textId="77777777"/>
  <w:p w:rsidR="00C01038" w:rsidRPr="00C01038" w:rsidP="00C01038" w14:paraId="684EBDDF" w14:textId="77777777">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rsidR="00C01038" w:rsidRPr="00C01038" w:rsidP="00C01038" w14:paraId="2FD71497" w14:textId="2E4EC277">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28.3.1-072838-2019-35</w:t>
    </w:r>
  </w:p>
  <w:p w:rsidR="00C01038" w:rsidRPr="00C01038" w:rsidP="00C01038" w14:paraId="693DB301" w14:textId="52DCED9C">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rsidR="00C01038" w:rsidRPr="00C01038" w:rsidP="00C01038" w14:paraId="1AFE29B1" w14:textId="52A2789C">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rsidR="00C01038" w:rsidRPr="00D02914" w:rsidP="00E94477" w14:paraId="23922586" w14:textId="2C368640">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Pr="00D02914" w:rsidR="00D02914">
      <w:rPr>
        <w:lang w:val="en-GB"/>
      </w:rPr>
      <w:t>Swedish State Business Travel insurance, 202</w:t>
    </w:r>
    <w:r w:rsidR="00F2552D">
      <w:rPr>
        <w:lang w:val="en-GB"/>
      </w:rPr>
      <w:t>3</w:t>
    </w:r>
    <w:r w:rsidRPr="00D02914" w:rsidR="00D02914">
      <w:rPr>
        <w:lang w:val="en-GB"/>
      </w:rPr>
      <w:t>-</w:t>
    </w:r>
    <w:r w:rsidR="00D02914">
      <w:rPr>
        <w:lang w:val="en-GB"/>
      </w:rPr>
      <w:t>1</w:t>
    </w:r>
    <w:r w:rsidR="00F2552D">
      <w:rPr>
        <w:lang w:val="en-GB"/>
      </w:rPr>
      <w:t>0</w:t>
    </w:r>
    <w:r w:rsidRPr="00D02914" w:rsidR="00D02914">
      <w:rPr>
        <w:lang w:val="en-GB"/>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2F41" w14:paraId="1287D6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66610493">
    <w:abstractNumId w:val="9"/>
  </w:num>
  <w:num w:numId="2" w16cid:durableId="132674924">
    <w:abstractNumId w:val="7"/>
  </w:num>
  <w:num w:numId="3" w16cid:durableId="1531331442">
    <w:abstractNumId w:val="6"/>
  </w:num>
  <w:num w:numId="4" w16cid:durableId="590043233">
    <w:abstractNumId w:val="5"/>
  </w:num>
  <w:num w:numId="5" w16cid:durableId="2140150560">
    <w:abstractNumId w:val="4"/>
  </w:num>
  <w:num w:numId="6" w16cid:durableId="1001926694">
    <w:abstractNumId w:val="8"/>
  </w:num>
  <w:num w:numId="7" w16cid:durableId="515769801">
    <w:abstractNumId w:val="3"/>
  </w:num>
  <w:num w:numId="8" w16cid:durableId="1989358334">
    <w:abstractNumId w:val="2"/>
  </w:num>
  <w:num w:numId="9" w16cid:durableId="720983688">
    <w:abstractNumId w:val="1"/>
  </w:num>
  <w:num w:numId="10" w16cid:durableId="1799490177">
    <w:abstractNumId w:val="0"/>
  </w:num>
  <w:num w:numId="11" w16cid:durableId="495463783">
    <w:abstractNumId w:val="10"/>
  </w:num>
  <w:num w:numId="12" w16cid:durableId="1855336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F"/>
    <w:rsid w:val="00010E0D"/>
    <w:rsid w:val="00010E18"/>
    <w:rsid w:val="00033231"/>
    <w:rsid w:val="00033A7B"/>
    <w:rsid w:val="00042014"/>
    <w:rsid w:val="00046F2A"/>
    <w:rsid w:val="0005104C"/>
    <w:rsid w:val="0005368C"/>
    <w:rsid w:val="000546E9"/>
    <w:rsid w:val="00060131"/>
    <w:rsid w:val="00072497"/>
    <w:rsid w:val="00082899"/>
    <w:rsid w:val="00095950"/>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4694A"/>
    <w:rsid w:val="00164136"/>
    <w:rsid w:val="00164479"/>
    <w:rsid w:val="00166173"/>
    <w:rsid w:val="00167702"/>
    <w:rsid w:val="001741DA"/>
    <w:rsid w:val="00176AF9"/>
    <w:rsid w:val="001836A4"/>
    <w:rsid w:val="00196235"/>
    <w:rsid w:val="00196909"/>
    <w:rsid w:val="001B2AF6"/>
    <w:rsid w:val="001D0F0B"/>
    <w:rsid w:val="001D1293"/>
    <w:rsid w:val="001D47DE"/>
    <w:rsid w:val="001D4E22"/>
    <w:rsid w:val="001E6111"/>
    <w:rsid w:val="001F1CEC"/>
    <w:rsid w:val="001F674F"/>
    <w:rsid w:val="00201099"/>
    <w:rsid w:val="002067B2"/>
    <w:rsid w:val="00233356"/>
    <w:rsid w:val="00234F07"/>
    <w:rsid w:val="0023609B"/>
    <w:rsid w:val="00240B27"/>
    <w:rsid w:val="00252E6D"/>
    <w:rsid w:val="0025671D"/>
    <w:rsid w:val="00260EA4"/>
    <w:rsid w:val="0026253A"/>
    <w:rsid w:val="0026604B"/>
    <w:rsid w:val="00293095"/>
    <w:rsid w:val="002A07A9"/>
    <w:rsid w:val="002B3EDD"/>
    <w:rsid w:val="002B6C99"/>
    <w:rsid w:val="002C2A5B"/>
    <w:rsid w:val="002C791E"/>
    <w:rsid w:val="002D6FC0"/>
    <w:rsid w:val="002D7047"/>
    <w:rsid w:val="002E1910"/>
    <w:rsid w:val="002E2F2F"/>
    <w:rsid w:val="002E700B"/>
    <w:rsid w:val="002F11A5"/>
    <w:rsid w:val="002F3C43"/>
    <w:rsid w:val="002F54F6"/>
    <w:rsid w:val="00300DF4"/>
    <w:rsid w:val="003035E5"/>
    <w:rsid w:val="00307099"/>
    <w:rsid w:val="00312C4D"/>
    <w:rsid w:val="0034083B"/>
    <w:rsid w:val="00344D11"/>
    <w:rsid w:val="00345AE0"/>
    <w:rsid w:val="003802BD"/>
    <w:rsid w:val="003B7681"/>
    <w:rsid w:val="003C0935"/>
    <w:rsid w:val="003D3F07"/>
    <w:rsid w:val="003F005D"/>
    <w:rsid w:val="003F089E"/>
    <w:rsid w:val="0040311F"/>
    <w:rsid w:val="004118F9"/>
    <w:rsid w:val="00411F53"/>
    <w:rsid w:val="00414E67"/>
    <w:rsid w:val="00434C23"/>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08A1"/>
    <w:rsid w:val="00505BCD"/>
    <w:rsid w:val="00522002"/>
    <w:rsid w:val="00523B75"/>
    <w:rsid w:val="00535B8D"/>
    <w:rsid w:val="005417B6"/>
    <w:rsid w:val="00543C09"/>
    <w:rsid w:val="00553C71"/>
    <w:rsid w:val="005649CC"/>
    <w:rsid w:val="00590789"/>
    <w:rsid w:val="00591119"/>
    <w:rsid w:val="005C1191"/>
    <w:rsid w:val="005C46D5"/>
    <w:rsid w:val="005C5628"/>
    <w:rsid w:val="005C5C18"/>
    <w:rsid w:val="005E604A"/>
    <w:rsid w:val="005F58C7"/>
    <w:rsid w:val="00613B55"/>
    <w:rsid w:val="00626B93"/>
    <w:rsid w:val="0062739F"/>
    <w:rsid w:val="006376DF"/>
    <w:rsid w:val="00647096"/>
    <w:rsid w:val="00653B02"/>
    <w:rsid w:val="006571A0"/>
    <w:rsid w:val="0066074C"/>
    <w:rsid w:val="0066295C"/>
    <w:rsid w:val="006711CB"/>
    <w:rsid w:val="0067271B"/>
    <w:rsid w:val="0067278A"/>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1E85"/>
    <w:rsid w:val="007B20F9"/>
    <w:rsid w:val="007C4C92"/>
    <w:rsid w:val="007C55F2"/>
    <w:rsid w:val="007D44AC"/>
    <w:rsid w:val="007E5AA3"/>
    <w:rsid w:val="00801009"/>
    <w:rsid w:val="00815F0C"/>
    <w:rsid w:val="00827701"/>
    <w:rsid w:val="00831FDC"/>
    <w:rsid w:val="00837CC2"/>
    <w:rsid w:val="00842AC4"/>
    <w:rsid w:val="00845EE2"/>
    <w:rsid w:val="00862DF3"/>
    <w:rsid w:val="00883923"/>
    <w:rsid w:val="008905AB"/>
    <w:rsid w:val="0089473C"/>
    <w:rsid w:val="008A4435"/>
    <w:rsid w:val="008A5FC2"/>
    <w:rsid w:val="008B09A3"/>
    <w:rsid w:val="008C17E7"/>
    <w:rsid w:val="008D5E97"/>
    <w:rsid w:val="008E536F"/>
    <w:rsid w:val="008E71EB"/>
    <w:rsid w:val="0090125D"/>
    <w:rsid w:val="00901B9B"/>
    <w:rsid w:val="0090299F"/>
    <w:rsid w:val="0091294E"/>
    <w:rsid w:val="009141AA"/>
    <w:rsid w:val="00922560"/>
    <w:rsid w:val="00952593"/>
    <w:rsid w:val="00970E16"/>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0FB0"/>
    <w:rsid w:val="00A72A74"/>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54FA0"/>
    <w:rsid w:val="00B713F0"/>
    <w:rsid w:val="00B8726A"/>
    <w:rsid w:val="00B92B45"/>
    <w:rsid w:val="00BF68B9"/>
    <w:rsid w:val="00C01038"/>
    <w:rsid w:val="00C02469"/>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CF0EA4"/>
    <w:rsid w:val="00CF3FED"/>
    <w:rsid w:val="00D02914"/>
    <w:rsid w:val="00D03E87"/>
    <w:rsid w:val="00D11C5D"/>
    <w:rsid w:val="00D1278D"/>
    <w:rsid w:val="00D16E37"/>
    <w:rsid w:val="00D17A69"/>
    <w:rsid w:val="00D37490"/>
    <w:rsid w:val="00D558F8"/>
    <w:rsid w:val="00D65A17"/>
    <w:rsid w:val="00D8791F"/>
    <w:rsid w:val="00D977FD"/>
    <w:rsid w:val="00DA5F92"/>
    <w:rsid w:val="00DA6AF3"/>
    <w:rsid w:val="00DB2698"/>
    <w:rsid w:val="00DC114D"/>
    <w:rsid w:val="00DC4856"/>
    <w:rsid w:val="00DD615A"/>
    <w:rsid w:val="00E00D8C"/>
    <w:rsid w:val="00E022AF"/>
    <w:rsid w:val="00E17F01"/>
    <w:rsid w:val="00E21757"/>
    <w:rsid w:val="00E229CD"/>
    <w:rsid w:val="00E3583F"/>
    <w:rsid w:val="00E41D75"/>
    <w:rsid w:val="00E47A58"/>
    <w:rsid w:val="00E51F5E"/>
    <w:rsid w:val="00E52B54"/>
    <w:rsid w:val="00E62F41"/>
    <w:rsid w:val="00E6359A"/>
    <w:rsid w:val="00E63ED3"/>
    <w:rsid w:val="00E70B6B"/>
    <w:rsid w:val="00E77D32"/>
    <w:rsid w:val="00E916F2"/>
    <w:rsid w:val="00E92715"/>
    <w:rsid w:val="00E9292A"/>
    <w:rsid w:val="00E943FA"/>
    <w:rsid w:val="00E94477"/>
    <w:rsid w:val="00E95D53"/>
    <w:rsid w:val="00EA6232"/>
    <w:rsid w:val="00EB2540"/>
    <w:rsid w:val="00EC15BB"/>
    <w:rsid w:val="00EC4F47"/>
    <w:rsid w:val="00ED2F29"/>
    <w:rsid w:val="00ED52AA"/>
    <w:rsid w:val="00EF661B"/>
    <w:rsid w:val="00F2552D"/>
    <w:rsid w:val="00F26B44"/>
    <w:rsid w:val="00F27B33"/>
    <w:rsid w:val="00F31913"/>
    <w:rsid w:val="00F31E52"/>
    <w:rsid w:val="00F43793"/>
    <w:rsid w:val="00F576E8"/>
    <w:rsid w:val="00F60CF9"/>
    <w:rsid w:val="00F67838"/>
    <w:rsid w:val="00F73147"/>
    <w:rsid w:val="00F73AB3"/>
    <w:rsid w:val="00F96216"/>
    <w:rsid w:val="00F97328"/>
    <w:rsid w:val="00FB1A9A"/>
    <w:rsid w:val="00FB3020"/>
    <w:rsid w:val="00FB4279"/>
    <w:rsid w:val="00FB43E2"/>
    <w:rsid w:val="00FB6A9E"/>
    <w:rsid w:val="00FB7D70"/>
    <w:rsid w:val="00FC248C"/>
    <w:rsid w:val="00FD1C2B"/>
    <w:rsid w:val="00FE0A3F"/>
    <w:rsid w:val="00FF04D7"/>
    <w:rsid w:val="00FF1202"/>
  </w:rsids>
  <w:docVars>
    <w:docVar w:name="DocumentSaved" w:val="True"/>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6B41ACB7"/>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Heading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Heading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Heading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Heading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Heading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Heading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Heading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2Char">
    <w:name w:val="Rubrik 2 Char"/>
    <w:basedOn w:val="DefaultParagraphFont"/>
    <w:link w:val="Heading2"/>
    <w:uiPriority w:val="9"/>
    <w:rsid w:val="001F674F"/>
    <w:rPr>
      <w:rFonts w:asciiTheme="majorHAnsi" w:eastAsiaTheme="majorEastAsia" w:hAnsiTheme="majorHAnsi" w:cstheme="majorBidi"/>
      <w:bCs/>
      <w:sz w:val="24"/>
      <w:szCs w:val="24"/>
    </w:rPr>
  </w:style>
  <w:style w:type="character" w:customStyle="1" w:styleId="Rubrik3Char">
    <w:name w:val="Rubrik 3 Char"/>
    <w:basedOn w:val="DefaultParagraphFont"/>
    <w:link w:val="Heading3"/>
    <w:uiPriority w:val="9"/>
    <w:rsid w:val="00072497"/>
    <w:rPr>
      <w:rFonts w:asciiTheme="majorHAnsi" w:eastAsiaTheme="majorEastAsia" w:hAnsiTheme="majorHAnsi" w:cstheme="majorBidi"/>
      <w:bCs/>
      <w:sz w:val="22"/>
    </w:rPr>
  </w:style>
  <w:style w:type="character" w:customStyle="1" w:styleId="Rubrik4Char">
    <w:name w:val="Rubrik 4 Char"/>
    <w:basedOn w:val="DefaultParagraphFont"/>
    <w:link w:val="Heading4"/>
    <w:uiPriority w:val="9"/>
    <w:rsid w:val="00FC248C"/>
    <w:rPr>
      <w:rFonts w:asciiTheme="majorHAnsi" w:eastAsiaTheme="majorEastAsia" w:hAnsiTheme="majorHAnsi" w:cstheme="majorBidi"/>
      <w:bCs/>
      <w:iCs/>
    </w:rPr>
  </w:style>
  <w:style w:type="character" w:customStyle="1" w:styleId="Rubrik5Char">
    <w:name w:val="Rubrik 5 Char"/>
    <w:basedOn w:val="DefaultParagraphFont"/>
    <w:link w:val="Heading5"/>
    <w:uiPriority w:val="9"/>
    <w:rsid w:val="00B407A1"/>
    <w:rPr>
      <w:rFonts w:asciiTheme="majorHAnsi" w:eastAsiaTheme="majorEastAsia" w:hAnsiTheme="majorHAnsi" w:cstheme="majorBidi"/>
      <w:bCs/>
      <w:sz w:val="18"/>
    </w:rPr>
  </w:style>
  <w:style w:type="character" w:customStyle="1" w:styleId="Rubrik6Char">
    <w:name w:val="Rubrik 6 Char"/>
    <w:basedOn w:val="DefaultParagraphFont"/>
    <w:link w:val="Heading6"/>
    <w:uiPriority w:val="9"/>
    <w:semiHidden/>
    <w:rsid w:val="001271E3"/>
    <w:rPr>
      <w:rFonts w:asciiTheme="majorHAnsi" w:eastAsiaTheme="majorEastAsia" w:hAnsiTheme="majorHAnsi" w:cstheme="majorBidi"/>
      <w:bCs/>
      <w:iCs/>
    </w:rPr>
  </w:style>
  <w:style w:type="character" w:customStyle="1" w:styleId="Rubrik7Char">
    <w:name w:val="Rubrik 7 Char"/>
    <w:basedOn w:val="DefaultParagraphFont"/>
    <w:link w:val="Heading7"/>
    <w:uiPriority w:val="9"/>
    <w:semiHidden/>
    <w:rsid w:val="001271E3"/>
    <w:rPr>
      <w:rFonts w:asciiTheme="majorHAnsi" w:eastAsiaTheme="majorEastAsia" w:hAnsiTheme="majorHAnsi" w:cstheme="majorBidi"/>
      <w:iCs/>
    </w:rPr>
  </w:style>
  <w:style w:type="character" w:customStyle="1" w:styleId="Rubrik8Char">
    <w:name w:val="Rubrik 8 Char"/>
    <w:basedOn w:val="DefaultParagraphFont"/>
    <w:link w:val="Heading8"/>
    <w:uiPriority w:val="9"/>
    <w:semiHidden/>
    <w:rsid w:val="001271E3"/>
    <w:rPr>
      <w:rFonts w:asciiTheme="majorHAnsi" w:eastAsiaTheme="majorEastAsia" w:hAnsiTheme="majorHAnsi" w:cstheme="majorBidi"/>
    </w:rPr>
  </w:style>
  <w:style w:type="character" w:customStyle="1" w:styleId="Rubrik9Char">
    <w:name w:val="Rubrik 9 Char"/>
    <w:basedOn w:val="DefaultParagraphFont"/>
    <w:link w:val="Heading9"/>
    <w:uiPriority w:val="9"/>
    <w:semiHidden/>
    <w:rsid w:val="001271E3"/>
    <w:rPr>
      <w:rFonts w:asciiTheme="majorHAnsi" w:eastAsiaTheme="majorEastAsia" w:hAnsiTheme="majorHAnsi" w:cstheme="majorBidi"/>
      <w:iCs/>
      <w:spacing w:val="5"/>
    </w:rPr>
  </w:style>
  <w:style w:type="paragraph" w:styleId="Header">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DefaultParagraphFont"/>
    <w:link w:val="Header"/>
    <w:uiPriority w:val="99"/>
    <w:rsid w:val="00196235"/>
    <w:rPr>
      <w:rFonts w:asciiTheme="majorHAnsi" w:hAnsiTheme="majorHAnsi"/>
    </w:rPr>
  </w:style>
  <w:style w:type="paragraph" w:styleId="Footer">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DefaultParagraphFont"/>
    <w:link w:val="Footer"/>
    <w:uiPriority w:val="99"/>
    <w:rsid w:val="00196235"/>
    <w:rPr>
      <w:rFonts w:asciiTheme="majorHAnsi" w:hAnsiTheme="majorHAnsi"/>
      <w:sz w:val="16"/>
    </w:rPr>
  </w:style>
  <w:style w:type="paragraph" w:styleId="ListBullet">
    <w:name w:val="List Bullet"/>
    <w:basedOn w:val="Normal"/>
    <w:uiPriority w:val="99"/>
    <w:qFormat/>
    <w:rsid w:val="00FD1C2B"/>
    <w:pPr>
      <w:numPr>
        <w:numId w:val="1"/>
      </w:numPr>
      <w:contextualSpacing/>
    </w:pPr>
  </w:style>
  <w:style w:type="character" w:customStyle="1" w:styleId="Rubrik1Char">
    <w:name w:val="Rubrik 1 Char"/>
    <w:basedOn w:val="DefaultParagraphFont"/>
    <w:link w:val="Heading1"/>
    <w:uiPriority w:val="9"/>
    <w:rsid w:val="00FC248C"/>
    <w:rPr>
      <w:rFonts w:asciiTheme="majorHAnsi" w:eastAsiaTheme="majorEastAsia" w:hAnsiTheme="majorHAnsi" w:cstheme="majorBidi"/>
      <w:bCs/>
      <w:sz w:val="32"/>
      <w:szCs w:val="28"/>
    </w:rPr>
  </w:style>
  <w:style w:type="paragraph" w:styleId="Title">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DefaultParagraphFont"/>
    <w:link w:val="Title"/>
    <w:uiPriority w:val="10"/>
    <w:rsid w:val="00827701"/>
    <w:rPr>
      <w:rFonts w:asciiTheme="majorHAnsi" w:eastAsiaTheme="majorEastAsia" w:hAnsiTheme="majorHAnsi" w:cstheme="majorBidi"/>
      <w:spacing w:val="5"/>
      <w:sz w:val="60"/>
      <w:szCs w:val="52"/>
    </w:rPr>
  </w:style>
  <w:style w:type="paragraph" w:styleId="Subtitle">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8A4435"/>
    <w:pPr>
      <w:spacing w:after="0" w:line="240" w:lineRule="auto"/>
    </w:pPr>
  </w:style>
  <w:style w:type="paragraph" w:styleId="ListParagraph">
    <w:name w:val="List Paragraph"/>
    <w:basedOn w:val="Normal"/>
    <w:uiPriority w:val="34"/>
    <w:semiHidden/>
    <w:rsid w:val="00CB5CB3"/>
    <w:pPr>
      <w:ind w:left="720"/>
      <w:contextualSpacing/>
    </w:pPr>
  </w:style>
  <w:style w:type="paragraph" w:styleId="Quote">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DefaultParagraphFont"/>
    <w:link w:val="Quote"/>
    <w:uiPriority w:val="29"/>
    <w:semiHidden/>
    <w:rsid w:val="00196235"/>
    <w:rPr>
      <w:i/>
      <w:iCs/>
    </w:rPr>
  </w:style>
  <w:style w:type="paragraph" w:styleId="IntenseQuote">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DefaultParagraphFont"/>
    <w:link w:val="IntenseQuote"/>
    <w:uiPriority w:val="30"/>
    <w:semiHidden/>
    <w:rsid w:val="00196235"/>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qFormat/>
    <w:rsid w:val="00095950"/>
    <w:pPr>
      <w:spacing w:after="320" w:line="720" w:lineRule="atLeast"/>
      <w:outlineLvl w:val="9"/>
    </w:pPr>
    <w:rPr>
      <w:lang w:bidi="en-US"/>
    </w:rPr>
  </w:style>
  <w:style w:type="paragraph" w:styleId="TOC1">
    <w:name w:val="toc 1"/>
    <w:basedOn w:val="Normal"/>
    <w:next w:val="Normal"/>
    <w:uiPriority w:val="39"/>
    <w:rsid w:val="00095950"/>
    <w:pPr>
      <w:spacing w:after="100"/>
    </w:pPr>
    <w:rPr>
      <w:rFonts w:asciiTheme="majorHAnsi" w:hAnsiTheme="majorHAnsi"/>
      <w:sz w:val="28"/>
    </w:rPr>
  </w:style>
  <w:style w:type="paragraph" w:styleId="TOC2">
    <w:name w:val="toc 2"/>
    <w:basedOn w:val="Normal"/>
    <w:next w:val="Normal"/>
    <w:uiPriority w:val="39"/>
    <w:rsid w:val="00095950"/>
    <w:pPr>
      <w:spacing w:after="100"/>
      <w:ind w:left="221"/>
    </w:pPr>
    <w:rPr>
      <w:rFonts w:asciiTheme="majorHAnsi" w:hAnsiTheme="majorHAnsi"/>
      <w:sz w:val="22"/>
    </w:rPr>
  </w:style>
  <w:style w:type="paragraph" w:styleId="TOC3">
    <w:name w:val="toc 3"/>
    <w:basedOn w:val="Normal"/>
    <w:next w:val="Normal"/>
    <w:uiPriority w:val="39"/>
    <w:rsid w:val="00095950"/>
    <w:pPr>
      <w:spacing w:after="100"/>
      <w:ind w:left="442"/>
    </w:pPr>
    <w:rPr>
      <w:rFonts w:asciiTheme="majorHAnsi" w:hAnsiTheme="majorHAnsi"/>
      <w:sz w:val="22"/>
    </w:rPr>
  </w:style>
  <w:style w:type="paragraph" w:styleId="TOC4">
    <w:name w:val="toc 4"/>
    <w:basedOn w:val="Normal"/>
    <w:next w:val="Normal"/>
    <w:uiPriority w:val="39"/>
    <w:rsid w:val="00095950"/>
    <w:pPr>
      <w:spacing w:after="100"/>
      <w:ind w:left="658"/>
    </w:pPr>
    <w:rPr>
      <w:rFonts w:asciiTheme="majorHAnsi" w:hAnsiTheme="majorHAnsi"/>
      <w:sz w:val="22"/>
    </w:rPr>
  </w:style>
  <w:style w:type="paragraph" w:styleId="TOC5">
    <w:name w:val="toc 5"/>
    <w:basedOn w:val="Normal"/>
    <w:next w:val="Normal"/>
    <w:uiPriority w:val="39"/>
    <w:rsid w:val="00095950"/>
    <w:pPr>
      <w:spacing w:after="100"/>
      <w:ind w:left="879"/>
    </w:pPr>
    <w:rPr>
      <w:rFonts w:asciiTheme="majorHAnsi" w:hAnsiTheme="majorHAnsi"/>
      <w:sz w:val="22"/>
    </w:rPr>
  </w:style>
  <w:style w:type="paragraph" w:styleId="TOC6">
    <w:name w:val="toc 6"/>
    <w:basedOn w:val="Normal"/>
    <w:next w:val="Normal"/>
    <w:uiPriority w:val="39"/>
    <w:rsid w:val="00095950"/>
    <w:pPr>
      <w:spacing w:after="100"/>
      <w:ind w:left="1100"/>
    </w:pPr>
    <w:rPr>
      <w:rFonts w:asciiTheme="majorHAnsi" w:hAnsiTheme="majorHAnsi"/>
      <w:sz w:val="22"/>
    </w:rPr>
  </w:style>
  <w:style w:type="paragraph" w:styleId="TOC7">
    <w:name w:val="toc 7"/>
    <w:basedOn w:val="Normal"/>
    <w:next w:val="Normal"/>
    <w:uiPriority w:val="39"/>
    <w:rsid w:val="00095950"/>
    <w:pPr>
      <w:spacing w:after="100"/>
      <w:ind w:left="1321"/>
    </w:pPr>
    <w:rPr>
      <w:rFonts w:asciiTheme="majorHAnsi" w:hAnsiTheme="majorHAnsi"/>
      <w:sz w:val="22"/>
    </w:rPr>
  </w:style>
  <w:style w:type="paragraph" w:styleId="TOC8">
    <w:name w:val="toc 8"/>
    <w:basedOn w:val="Normal"/>
    <w:next w:val="Normal"/>
    <w:uiPriority w:val="39"/>
    <w:rsid w:val="00095950"/>
    <w:pPr>
      <w:spacing w:after="100"/>
      <w:ind w:left="1542"/>
    </w:pPr>
    <w:rPr>
      <w:rFonts w:asciiTheme="majorHAnsi" w:hAnsiTheme="majorHAnsi"/>
      <w:sz w:val="22"/>
    </w:rPr>
  </w:style>
  <w:style w:type="paragraph" w:styleId="TOC9">
    <w:name w:val="toc 9"/>
    <w:basedOn w:val="Normal"/>
    <w:next w:val="Normal"/>
    <w:uiPriority w:val="39"/>
    <w:rsid w:val="00095950"/>
    <w:pPr>
      <w:spacing w:after="100"/>
      <w:ind w:left="1758"/>
    </w:pPr>
    <w:rPr>
      <w:rFonts w:asciiTheme="majorHAnsi" w:hAnsiTheme="majorHAnsi"/>
      <w:sz w:val="22"/>
    </w:rPr>
  </w:style>
  <w:style w:type="paragraph" w:styleId="Balloon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DefaultParagraphFont"/>
    <w:link w:val="BalloonText"/>
    <w:uiPriority w:val="99"/>
    <w:semiHidden/>
    <w:rsid w:val="00196235"/>
    <w:rPr>
      <w:rFonts w:ascii="Tahoma" w:hAnsi="Tahoma" w:cs="Tahoma"/>
      <w:sz w:val="16"/>
      <w:szCs w:val="16"/>
    </w:rPr>
  </w:style>
  <w:style w:type="table" w:styleId="TableGrid">
    <w:name w:val="Table Grid"/>
    <w:basedOn w:val="TableNorma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A4435"/>
    <w:rPr>
      <w:color w:val="808080"/>
    </w:rPr>
  </w:style>
  <w:style w:type="paragraph" w:styleId="EnvelopeAddress">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ink">
    <w:name w:val="Hyperlink"/>
    <w:basedOn w:val="DefaultParagraphFon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otnote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DefaultParagraphFont"/>
    <w:link w:val="FootnoteText"/>
    <w:uiPriority w:val="99"/>
    <w:rsid w:val="0048673B"/>
    <w:rPr>
      <w:sz w:val="18"/>
    </w:rPr>
  </w:style>
  <w:style w:type="character" w:styleId="FootnoteReference">
    <w:name w:val="footnote reference"/>
    <w:basedOn w:val="DefaultParagraphFont"/>
    <w:uiPriority w:val="99"/>
    <w:rsid w:val="0048673B"/>
    <w:rPr>
      <w:vertAlign w:val="superscript"/>
    </w:rPr>
  </w:style>
  <w:style w:type="paragraph" w:styleId="Caption">
    <w:name w:val="caption"/>
    <w:basedOn w:val="Normal"/>
    <w:next w:val="Normal"/>
    <w:uiPriority w:val="35"/>
    <w:unhideWhenUsed/>
    <w:rsid w:val="0048673B"/>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B407A1"/>
    <w:pPr>
      <w:spacing w:after="0"/>
    </w:pPr>
  </w:style>
  <w:style w:type="paragraph" w:styleId="Signature">
    <w:name w:val="Signature"/>
    <w:basedOn w:val="NoSpacing"/>
    <w:link w:val="SignaturChar"/>
    <w:uiPriority w:val="99"/>
    <w:rsid w:val="002C791E"/>
    <w:pPr>
      <w:keepNext/>
      <w:tabs>
        <w:tab w:val="left" w:pos="4536"/>
      </w:tabs>
    </w:pPr>
  </w:style>
  <w:style w:type="character" w:customStyle="1" w:styleId="SignaturChar">
    <w:name w:val="Signatur Char"/>
    <w:basedOn w:val="DefaultParagraphFont"/>
    <w:link w:val="Signature"/>
    <w:uiPriority w:val="99"/>
    <w:rsid w:val="002C791E"/>
  </w:style>
  <w:style w:type="character" w:customStyle="1" w:styleId="DOKUMENTTITEL">
    <w:name w:val="DOKUMENTTITEL"/>
    <w:basedOn w:val="DefaultParagraphFont"/>
    <w:uiPriority w:val="1"/>
    <w:rsid w:val="00114CAA"/>
    <w:rPr>
      <w:caps/>
      <w:smallCaps w:val="0"/>
    </w:rPr>
  </w:style>
  <w:style w:type="paragraph" w:styleId="BodyText">
    <w:name w:val="Body Text"/>
    <w:basedOn w:val="Normal"/>
    <w:link w:val="BrdtextChar"/>
    <w:uiPriority w:val="99"/>
    <w:unhideWhenUsed/>
    <w:rsid w:val="001F674F"/>
    <w:pPr>
      <w:spacing w:after="120"/>
    </w:pPr>
  </w:style>
  <w:style w:type="character" w:customStyle="1" w:styleId="BrdtextChar">
    <w:name w:val="Brödtext Char"/>
    <w:basedOn w:val="DefaultParagraphFont"/>
    <w:link w:val="BodyText"/>
    <w:uiPriority w:val="99"/>
    <w:rsid w:val="001F674F"/>
  </w:style>
  <w:style w:type="character" w:styleId="CommentReference">
    <w:name w:val="annotation reference"/>
    <w:basedOn w:val="DefaultParagraphFont"/>
    <w:uiPriority w:val="99"/>
    <w:semiHidden/>
    <w:unhideWhenUsed/>
    <w:rsid w:val="00B27F0F"/>
    <w:rPr>
      <w:sz w:val="16"/>
      <w:szCs w:val="16"/>
    </w:rPr>
  </w:style>
  <w:style w:type="paragraph" w:styleId="CommentText">
    <w:name w:val="annotation text"/>
    <w:basedOn w:val="Normal"/>
    <w:link w:val="KommentarerChar"/>
    <w:uiPriority w:val="99"/>
    <w:unhideWhenUsed/>
    <w:rsid w:val="00B27F0F"/>
    <w:pPr>
      <w:spacing w:line="240" w:lineRule="auto"/>
    </w:pPr>
  </w:style>
  <w:style w:type="character" w:customStyle="1" w:styleId="KommentarerChar">
    <w:name w:val="Kommentarer Char"/>
    <w:basedOn w:val="DefaultParagraphFont"/>
    <w:link w:val="CommentText"/>
    <w:uiPriority w:val="99"/>
    <w:rsid w:val="00B27F0F"/>
  </w:style>
  <w:style w:type="paragraph" w:styleId="CommentSubject">
    <w:name w:val="annotation subject"/>
    <w:basedOn w:val="CommentText"/>
    <w:next w:val="CommentText"/>
    <w:link w:val="KommentarsmneChar"/>
    <w:uiPriority w:val="99"/>
    <w:semiHidden/>
    <w:unhideWhenUsed/>
    <w:rsid w:val="00B27F0F"/>
    <w:rPr>
      <w:b/>
      <w:bCs/>
    </w:rPr>
  </w:style>
  <w:style w:type="character" w:customStyle="1" w:styleId="KommentarsmneChar">
    <w:name w:val="Kommentarsämne Char"/>
    <w:basedOn w:val="KommentarerChar"/>
    <w:link w:val="CommentSubject"/>
    <w:uiPriority w:val="99"/>
    <w:semiHidden/>
    <w:rsid w:val="00B27F0F"/>
    <w:rPr>
      <w:b/>
      <w:bCs/>
    </w:rPr>
  </w:style>
  <w:style w:type="character" w:styleId="UnresolvedMention">
    <w:name w:val="Unresolved Mention"/>
    <w:basedOn w:val="DefaultParagraphFon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kammarkollegiet.s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wenner\AppData\Roaming\Microsoft\Mallar\PM.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P="004874FD">
          <w:pPr>
            <w:pStyle w:val="2DE48F917D6C49E7A21D8F9DED88A787"/>
          </w:pPr>
          <w:r w:rsidRPr="00046F2A">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187485"/>
    <w:rsid w:val="002035B7"/>
    <w:rsid w:val="00227C87"/>
    <w:rsid w:val="002C588B"/>
    <w:rsid w:val="003F1D7E"/>
    <w:rsid w:val="003F27F4"/>
    <w:rsid w:val="00484B56"/>
    <w:rsid w:val="004874FD"/>
    <w:rsid w:val="00543B2B"/>
    <w:rsid w:val="005E689B"/>
    <w:rsid w:val="006B2293"/>
    <w:rsid w:val="006C7EA4"/>
    <w:rsid w:val="00735CBD"/>
    <w:rsid w:val="008B4ABA"/>
    <w:rsid w:val="00920CD0"/>
    <w:rsid w:val="009324AA"/>
    <w:rsid w:val="00AC7E11"/>
    <w:rsid w:val="00CC684C"/>
    <w:rsid w:val="00D4516A"/>
    <w:rsid w:val="00D9785A"/>
    <w:rsid w:val="00E94579"/>
    <w:rsid w:val="00F32E7C"/>
    <w:rsid w:val="00F76C69"/>
    <w:rsid w:val="00FF28F8"/>
    <w:rsid w:val="00FF2B09"/>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3</TotalTime>
  <Pages>1</Pages>
  <Words>303</Words>
  <Characters>1610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Stina Jardenius</cp:lastModifiedBy>
  <cp:revision>3</cp:revision>
  <cp:lastPrinted>2020-04-09T10:46:00Z</cp:lastPrinted>
  <dcterms:created xsi:type="dcterms:W3CDTF">2023-09-05T13:13:00Z</dcterms:created>
  <dcterms:modified xsi:type="dcterms:W3CDTF">2023-09-05T13:51:00Z</dcterms:modified>
</cp:coreProperties>
</file>