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2178" w14:textId="5F684CF6" w:rsidR="001E6033" w:rsidRDefault="00AF0A96" w:rsidP="001E6033">
      <w:pPr>
        <w:rPr>
          <w:b/>
          <w:bCs/>
          <w:sz w:val="24"/>
          <w:szCs w:val="24"/>
          <w:lang w:val="en-US"/>
        </w:rPr>
      </w:pPr>
      <w:bookmarkStart w:id="0" w:name="_Hlk127276449"/>
      <w:r>
        <w:rPr>
          <w:b/>
          <w:bCs/>
          <w:sz w:val="24"/>
          <w:szCs w:val="24"/>
          <w:lang w:val="en-US"/>
        </w:rPr>
        <w:t>Appendix</w:t>
      </w:r>
      <w:r w:rsidR="00E91E72">
        <w:rPr>
          <w:b/>
          <w:bCs/>
          <w:sz w:val="24"/>
          <w:szCs w:val="24"/>
          <w:lang w:val="en-US"/>
        </w:rPr>
        <w:t xml:space="preserve"> </w:t>
      </w:r>
      <w:r>
        <w:rPr>
          <w:b/>
          <w:bCs/>
          <w:sz w:val="24"/>
          <w:szCs w:val="24"/>
          <w:lang w:val="en-US"/>
        </w:rPr>
        <w:t>2 to</w:t>
      </w:r>
      <w:r w:rsidR="007E518A">
        <w:rPr>
          <w:b/>
          <w:bCs/>
          <w:sz w:val="24"/>
          <w:szCs w:val="24"/>
          <w:lang w:val="en-US"/>
        </w:rPr>
        <w:t xml:space="preserve"> URA-contract</w:t>
      </w:r>
      <w:r w:rsidR="001E6033" w:rsidRPr="00F6136D">
        <w:rPr>
          <w:b/>
          <w:bCs/>
          <w:sz w:val="24"/>
          <w:szCs w:val="24"/>
          <w:lang w:val="en-US"/>
        </w:rPr>
        <w:t xml:space="preserve"> </w:t>
      </w:r>
    </w:p>
    <w:bookmarkEnd w:id="0"/>
    <w:p w14:paraId="4C8ED5F4" w14:textId="77777777" w:rsidR="00F6136D" w:rsidRPr="00F6136D" w:rsidRDefault="00F6136D" w:rsidP="001E6033">
      <w:pPr>
        <w:rPr>
          <w:b/>
          <w:bCs/>
          <w:sz w:val="24"/>
          <w:szCs w:val="24"/>
          <w:lang w:val="en-US"/>
        </w:rPr>
      </w:pPr>
    </w:p>
    <w:p w14:paraId="1EB2D7EC" w14:textId="632106C6" w:rsidR="001E6033" w:rsidRPr="00786646"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Stationing with URA requires a permanent connection to a workplace in another country and there should be a</w:t>
      </w:r>
      <w:r w:rsidR="00071268">
        <w:rPr>
          <w:rFonts w:ascii="Calibri" w:hAnsi="Calibri" w:cs="Calibri"/>
          <w:kern w:val="32"/>
          <w:sz w:val="20"/>
          <w:szCs w:val="20"/>
          <w:lang w:val="en-US"/>
        </w:rPr>
        <w:t xml:space="preserve">n </w:t>
      </w:r>
      <w:r w:rsidRPr="001E6033">
        <w:rPr>
          <w:rFonts w:ascii="Calibri" w:hAnsi="Calibri" w:cs="Calibri"/>
          <w:kern w:val="32"/>
          <w:sz w:val="20"/>
          <w:szCs w:val="20"/>
          <w:lang w:val="en-US"/>
        </w:rPr>
        <w:t>exchange between KI and the university / equivalent</w:t>
      </w:r>
      <w:r w:rsidR="00557631">
        <w:rPr>
          <w:rFonts w:ascii="Calibri" w:hAnsi="Calibri" w:cs="Calibri"/>
          <w:kern w:val="32"/>
          <w:sz w:val="20"/>
          <w:szCs w:val="20"/>
          <w:lang w:val="en-US"/>
        </w:rPr>
        <w:t xml:space="preserve"> abroad</w:t>
      </w:r>
      <w:r w:rsidRPr="001E6033">
        <w:rPr>
          <w:rFonts w:ascii="Calibri" w:hAnsi="Calibri" w:cs="Calibri"/>
          <w:kern w:val="32"/>
          <w:sz w:val="20"/>
          <w:szCs w:val="20"/>
          <w:lang w:val="en-US"/>
        </w:rPr>
        <w:t xml:space="preserve">. </w:t>
      </w:r>
      <w:r w:rsidRPr="00786646">
        <w:rPr>
          <w:rFonts w:ascii="Calibri" w:hAnsi="Calibri" w:cs="Calibri"/>
          <w:kern w:val="32"/>
          <w:sz w:val="20"/>
          <w:szCs w:val="20"/>
          <w:lang w:val="en-US"/>
        </w:rPr>
        <w:t xml:space="preserve">The international mission is to benefit KI's operations. </w:t>
      </w:r>
      <w:r w:rsidR="00557631" w:rsidRPr="00FF2DF7">
        <w:rPr>
          <w:rFonts w:eastAsia="Times New Roman" w:cs="Calibri"/>
          <w:kern w:val="32"/>
          <w:sz w:val="20"/>
          <w:szCs w:val="20"/>
          <w:lang w:val="en-US" w:eastAsia="sv-SE"/>
        </w:rPr>
        <w:t xml:space="preserve">URA contracts are not </w:t>
      </w:r>
      <w:r w:rsidR="00557631">
        <w:rPr>
          <w:rFonts w:eastAsia="Times New Roman" w:cs="Calibri"/>
          <w:kern w:val="32"/>
          <w:sz w:val="20"/>
          <w:szCs w:val="20"/>
          <w:lang w:val="en-US" w:eastAsia="sv-SE"/>
        </w:rPr>
        <w:t xml:space="preserve">constituted for residence in another country if the intention is </w:t>
      </w:r>
      <w:r w:rsidR="00557631" w:rsidRPr="00FF2DF7">
        <w:rPr>
          <w:rFonts w:eastAsia="Times New Roman" w:cs="Calibri"/>
          <w:kern w:val="32"/>
          <w:sz w:val="20"/>
          <w:szCs w:val="20"/>
          <w:lang w:val="en-US" w:eastAsia="sv-SE"/>
        </w:rPr>
        <w:t xml:space="preserve">to work on scientific publications for your own </w:t>
      </w:r>
      <w:proofErr w:type="gramStart"/>
      <w:r w:rsidR="00557631" w:rsidRPr="00FF2DF7">
        <w:rPr>
          <w:rFonts w:eastAsia="Times New Roman" w:cs="Calibri"/>
          <w:kern w:val="32"/>
          <w:sz w:val="20"/>
          <w:szCs w:val="20"/>
          <w:lang w:val="en-US" w:eastAsia="sv-SE"/>
        </w:rPr>
        <w:t>part</w:t>
      </w:r>
      <w:r w:rsidR="004E2EC0">
        <w:rPr>
          <w:rFonts w:eastAsia="Times New Roman" w:cs="Calibri"/>
          <w:kern w:val="32"/>
          <w:sz w:val="20"/>
          <w:szCs w:val="20"/>
          <w:lang w:val="en-US" w:eastAsia="sv-SE"/>
        </w:rPr>
        <w:t>, or</w:t>
      </w:r>
      <w:proofErr w:type="gramEnd"/>
      <w:r w:rsidR="004E2EC0">
        <w:rPr>
          <w:rFonts w:eastAsia="Times New Roman" w:cs="Calibri"/>
          <w:kern w:val="32"/>
          <w:sz w:val="20"/>
          <w:szCs w:val="20"/>
          <w:lang w:val="en-US" w:eastAsia="sv-SE"/>
        </w:rPr>
        <w:t xml:space="preserve"> work abroad for private reasons</w:t>
      </w:r>
      <w:r w:rsidR="00557631" w:rsidRPr="00FF2DF7">
        <w:rPr>
          <w:rFonts w:eastAsia="Times New Roman" w:cs="Calibri"/>
          <w:kern w:val="32"/>
          <w:sz w:val="20"/>
          <w:szCs w:val="20"/>
          <w:lang w:val="en-US" w:eastAsia="sv-SE"/>
        </w:rPr>
        <w:t>.</w:t>
      </w:r>
    </w:p>
    <w:p w14:paraId="4E1229E3" w14:textId="77777777" w:rsidR="001E6033" w:rsidRPr="00786646" w:rsidRDefault="001E6033" w:rsidP="001E6033">
      <w:pPr>
        <w:spacing w:after="0" w:line="240" w:lineRule="auto"/>
        <w:ind w:left="720"/>
        <w:rPr>
          <w:rFonts w:ascii="Calibri" w:hAnsi="Calibri" w:cs="Calibri"/>
          <w:kern w:val="32"/>
          <w:sz w:val="20"/>
          <w:szCs w:val="20"/>
          <w:lang w:val="en-US"/>
        </w:rPr>
      </w:pPr>
    </w:p>
    <w:p w14:paraId="29DDC94D" w14:textId="1501D1B3" w:rsidR="001E6033" w:rsidRPr="00A83DDF" w:rsidRDefault="001E6033" w:rsidP="001E6033">
      <w:pPr>
        <w:numPr>
          <w:ilvl w:val="0"/>
          <w:numId w:val="1"/>
        </w:numPr>
        <w:spacing w:after="0" w:line="240" w:lineRule="auto"/>
        <w:rPr>
          <w:rFonts w:ascii="Calibri" w:hAnsi="Calibri" w:cs="Calibri"/>
          <w:kern w:val="32"/>
          <w:sz w:val="20"/>
          <w:szCs w:val="20"/>
          <w:lang w:val="en-US"/>
        </w:rPr>
      </w:pPr>
      <w:r w:rsidRPr="00A83DDF">
        <w:rPr>
          <w:rFonts w:ascii="Calibri" w:hAnsi="Calibri" w:cs="Calibri"/>
          <w:kern w:val="32"/>
          <w:sz w:val="20"/>
          <w:szCs w:val="20"/>
          <w:lang w:val="en-US"/>
        </w:rPr>
        <w:t xml:space="preserve">URA employment should </w:t>
      </w:r>
      <w:r w:rsidR="008E6440">
        <w:rPr>
          <w:rFonts w:ascii="Calibri" w:hAnsi="Calibri" w:cs="Calibri"/>
          <w:kern w:val="32"/>
          <w:sz w:val="20"/>
          <w:szCs w:val="20"/>
          <w:lang w:val="en-US"/>
        </w:rPr>
        <w:t xml:space="preserve">in general </w:t>
      </w:r>
      <w:r w:rsidRPr="00A83DDF">
        <w:rPr>
          <w:rFonts w:ascii="Calibri" w:hAnsi="Calibri" w:cs="Calibri"/>
          <w:kern w:val="32"/>
          <w:sz w:val="20"/>
          <w:szCs w:val="20"/>
          <w:lang w:val="en-US"/>
        </w:rPr>
        <w:t xml:space="preserve">be </w:t>
      </w:r>
      <w:r w:rsidR="00557631" w:rsidRPr="00A83DDF">
        <w:rPr>
          <w:rFonts w:ascii="Calibri" w:hAnsi="Calibri" w:cs="Calibri"/>
          <w:kern w:val="32"/>
          <w:sz w:val="20"/>
          <w:szCs w:val="20"/>
          <w:lang w:val="en-US"/>
        </w:rPr>
        <w:t>full time (</w:t>
      </w:r>
      <w:r w:rsidRPr="00A83DDF">
        <w:rPr>
          <w:rFonts w:ascii="Calibri" w:hAnsi="Calibri" w:cs="Calibri"/>
          <w:kern w:val="32"/>
          <w:sz w:val="20"/>
          <w:szCs w:val="20"/>
          <w:lang w:val="en-US"/>
        </w:rPr>
        <w:t>100%</w:t>
      </w:r>
      <w:r w:rsidR="00557631" w:rsidRPr="00A83DDF">
        <w:rPr>
          <w:rFonts w:ascii="Calibri" w:hAnsi="Calibri" w:cs="Calibri"/>
          <w:kern w:val="32"/>
          <w:sz w:val="20"/>
          <w:szCs w:val="20"/>
          <w:lang w:val="en-US"/>
        </w:rPr>
        <w:t>)</w:t>
      </w:r>
      <w:r w:rsidRPr="00A83DDF">
        <w:rPr>
          <w:rFonts w:ascii="Calibri" w:hAnsi="Calibri" w:cs="Calibri"/>
          <w:kern w:val="32"/>
          <w:sz w:val="20"/>
          <w:szCs w:val="20"/>
          <w:lang w:val="en-US"/>
        </w:rPr>
        <w:t>.</w:t>
      </w:r>
    </w:p>
    <w:p w14:paraId="3C804EAA" w14:textId="77777777" w:rsidR="001E6033" w:rsidRPr="00A83DDF" w:rsidRDefault="001E6033" w:rsidP="001E6033">
      <w:pPr>
        <w:spacing w:after="0" w:line="240" w:lineRule="auto"/>
        <w:ind w:left="720"/>
        <w:rPr>
          <w:rFonts w:ascii="Calibri" w:hAnsi="Calibri" w:cs="Calibri"/>
          <w:kern w:val="32"/>
          <w:sz w:val="20"/>
          <w:szCs w:val="20"/>
          <w:lang w:val="en-US"/>
        </w:rPr>
      </w:pPr>
    </w:p>
    <w:p w14:paraId="236E2EA3" w14:textId="668D900F" w:rsidR="00DC0A58" w:rsidRPr="00FF2DF7" w:rsidRDefault="00DC0A58" w:rsidP="00DC0A58">
      <w:pPr>
        <w:numPr>
          <w:ilvl w:val="0"/>
          <w:numId w:val="2"/>
        </w:numPr>
        <w:spacing w:after="0" w:line="240" w:lineRule="auto"/>
        <w:rPr>
          <w:rFonts w:ascii="Calibri" w:hAnsi="Calibri" w:cs="Calibri"/>
          <w:kern w:val="32"/>
          <w:sz w:val="20"/>
          <w:szCs w:val="20"/>
          <w:lang w:val="en-US"/>
        </w:rPr>
      </w:pPr>
      <w:bookmarkStart w:id="1" w:name="_Hlk19858870"/>
      <w:r w:rsidRPr="00E94F65">
        <w:rPr>
          <w:rFonts w:ascii="Calibri" w:hAnsi="Calibri" w:cs="Calibri"/>
          <w:kern w:val="32"/>
          <w:sz w:val="20"/>
          <w:szCs w:val="20"/>
          <w:lang w:val="en-US"/>
        </w:rPr>
        <w:t xml:space="preserve">A person stationed abroad by a Swedish authority must be resident in Sweden and covered by Swedish social insurance, which means that they retain sickness benefit, parental </w:t>
      </w:r>
      <w:proofErr w:type="gramStart"/>
      <w:r w:rsidRPr="00E94F65">
        <w:rPr>
          <w:rFonts w:ascii="Calibri" w:hAnsi="Calibri" w:cs="Calibri"/>
          <w:kern w:val="32"/>
          <w:sz w:val="20"/>
          <w:szCs w:val="20"/>
          <w:lang w:val="en-US"/>
        </w:rPr>
        <w:t>benefit</w:t>
      </w:r>
      <w:proofErr w:type="gramEnd"/>
      <w:r w:rsidRPr="00E94F65">
        <w:rPr>
          <w:rFonts w:ascii="Calibri" w:hAnsi="Calibri" w:cs="Calibri"/>
          <w:kern w:val="32"/>
          <w:sz w:val="20"/>
          <w:szCs w:val="20"/>
          <w:lang w:val="en-US"/>
        </w:rPr>
        <w:t xml:space="preserve"> and child allowance. </w:t>
      </w:r>
      <w:r w:rsidRPr="00E94F65">
        <w:rPr>
          <w:rFonts w:ascii="Calibri" w:hAnsi="Calibri" w:cs="Calibri"/>
          <w:b/>
          <w:bCs/>
          <w:kern w:val="32"/>
          <w:sz w:val="20"/>
          <w:szCs w:val="20"/>
          <w:lang w:val="en-US"/>
        </w:rPr>
        <w:t>Employees stationed abroad must therefore be registered for population ("</w:t>
      </w:r>
      <w:proofErr w:type="spellStart"/>
      <w:r w:rsidRPr="00E94F65">
        <w:rPr>
          <w:rFonts w:ascii="Calibri" w:hAnsi="Calibri" w:cs="Calibri"/>
          <w:b/>
          <w:bCs/>
          <w:kern w:val="32"/>
          <w:sz w:val="20"/>
          <w:szCs w:val="20"/>
          <w:lang w:val="en-US"/>
        </w:rPr>
        <w:t>folkbokförd</w:t>
      </w:r>
      <w:proofErr w:type="spellEnd"/>
      <w:r w:rsidRPr="00E94F65">
        <w:rPr>
          <w:rFonts w:ascii="Calibri" w:hAnsi="Calibri" w:cs="Calibri"/>
          <w:b/>
          <w:bCs/>
          <w:kern w:val="32"/>
          <w:sz w:val="20"/>
          <w:szCs w:val="20"/>
          <w:lang w:val="en-US"/>
        </w:rPr>
        <w:t>") in Sweden</w:t>
      </w:r>
      <w:r w:rsidRPr="00E94F65">
        <w:rPr>
          <w:rFonts w:ascii="Calibri" w:hAnsi="Calibri" w:cs="Calibri"/>
          <w:kern w:val="32"/>
          <w:sz w:val="20"/>
          <w:szCs w:val="20"/>
          <w:lang w:val="en-US"/>
        </w:rPr>
        <w:t xml:space="preserve">. </w:t>
      </w:r>
      <w:r w:rsidRPr="00FF2DF7">
        <w:rPr>
          <w:rFonts w:ascii="Calibri" w:hAnsi="Calibri" w:cs="Calibri"/>
          <w:kern w:val="32"/>
          <w:sz w:val="20"/>
          <w:szCs w:val="20"/>
          <w:lang w:val="en-US"/>
        </w:rPr>
        <w:t>You must also be registered in Sweden throughout the URA stay to secure taxation and social insurance membership in Sweden</w:t>
      </w:r>
      <w:r>
        <w:rPr>
          <w:rFonts w:ascii="Calibri" w:hAnsi="Calibri" w:cs="Calibri"/>
          <w:kern w:val="32"/>
          <w:sz w:val="20"/>
          <w:szCs w:val="20"/>
          <w:lang w:val="en-US"/>
        </w:rPr>
        <w:t>.</w:t>
      </w:r>
    </w:p>
    <w:p w14:paraId="0B5AE747" w14:textId="299E905B" w:rsidR="001A5F1D" w:rsidRDefault="00C62B16" w:rsidP="00945853">
      <w:pPr>
        <w:pStyle w:val="Liststycke"/>
        <w:rPr>
          <w:rFonts w:eastAsia="Times New Roman" w:cs="Calibri"/>
          <w:kern w:val="32"/>
          <w:sz w:val="20"/>
          <w:szCs w:val="20"/>
          <w:lang w:val="en-US" w:eastAsia="sv-SE"/>
        </w:rPr>
      </w:pPr>
      <w:r w:rsidRPr="00F067B9">
        <w:rPr>
          <w:rFonts w:ascii="Calibri" w:hAnsi="Calibri" w:cs="Calibri"/>
          <w:kern w:val="32"/>
          <w:sz w:val="20"/>
          <w:szCs w:val="20"/>
          <w:lang w:val="en-US"/>
        </w:rPr>
        <w:t xml:space="preserve">You </w:t>
      </w:r>
      <w:r w:rsidR="008D08EA">
        <w:rPr>
          <w:rFonts w:ascii="Calibri" w:hAnsi="Calibri" w:cs="Calibri"/>
          <w:kern w:val="32"/>
          <w:sz w:val="20"/>
          <w:szCs w:val="20"/>
          <w:lang w:val="en-US"/>
        </w:rPr>
        <w:t xml:space="preserve">have to have handed in </w:t>
      </w:r>
      <w:r w:rsidRPr="00F067B9">
        <w:rPr>
          <w:rFonts w:ascii="Calibri" w:hAnsi="Calibri" w:cs="Calibri"/>
          <w:kern w:val="32"/>
          <w:sz w:val="20"/>
          <w:szCs w:val="20"/>
          <w:lang w:val="en-US"/>
        </w:rPr>
        <w:t xml:space="preserve">a certificate </w:t>
      </w:r>
      <w:r w:rsidR="00F067B9" w:rsidRPr="00F067B9">
        <w:rPr>
          <w:rFonts w:ascii="Calibri" w:hAnsi="Calibri" w:cs="Calibri"/>
          <w:kern w:val="32"/>
          <w:sz w:val="20"/>
          <w:szCs w:val="20"/>
          <w:lang w:val="en-US"/>
        </w:rPr>
        <w:t xml:space="preserve">to your </w:t>
      </w:r>
      <w:r w:rsidR="00F067B9">
        <w:rPr>
          <w:rFonts w:ascii="Calibri" w:hAnsi="Calibri" w:cs="Calibri"/>
          <w:kern w:val="32"/>
          <w:sz w:val="20"/>
          <w:szCs w:val="20"/>
          <w:lang w:val="en-US"/>
        </w:rPr>
        <w:t xml:space="preserve">local HR </w:t>
      </w:r>
      <w:proofErr w:type="gramStart"/>
      <w:r w:rsidRPr="00F067B9">
        <w:rPr>
          <w:rFonts w:ascii="Calibri" w:hAnsi="Calibri" w:cs="Calibri"/>
          <w:kern w:val="32"/>
          <w:sz w:val="20"/>
          <w:szCs w:val="20"/>
          <w:lang w:val="en-US"/>
        </w:rPr>
        <w:t xml:space="preserve">called </w:t>
      </w:r>
      <w:r w:rsidRPr="00F067B9">
        <w:rPr>
          <w:rFonts w:eastAsia="Times New Roman" w:cs="Calibri"/>
          <w:kern w:val="32"/>
          <w:sz w:val="20"/>
          <w:szCs w:val="20"/>
          <w:lang w:val="en-US" w:eastAsia="sv-SE"/>
        </w:rPr>
        <w:t>”</w:t>
      </w:r>
      <w:proofErr w:type="spellStart"/>
      <w:r w:rsidRPr="00F067B9">
        <w:rPr>
          <w:rFonts w:eastAsia="Times New Roman" w:cs="Calibri"/>
          <w:kern w:val="32"/>
          <w:sz w:val="20"/>
          <w:szCs w:val="20"/>
          <w:lang w:val="en-US" w:eastAsia="sv-SE"/>
        </w:rPr>
        <w:t>Personbevis</w:t>
      </w:r>
      <w:proofErr w:type="spellEnd"/>
      <w:proofErr w:type="gramEnd"/>
      <w:r w:rsidRPr="00F067B9">
        <w:rPr>
          <w:rFonts w:eastAsia="Times New Roman" w:cs="Calibri"/>
          <w:kern w:val="32"/>
          <w:sz w:val="20"/>
          <w:szCs w:val="20"/>
          <w:lang w:val="en-US" w:eastAsia="sv-SE"/>
        </w:rPr>
        <w:t xml:space="preserve"> </w:t>
      </w:r>
      <w:proofErr w:type="spellStart"/>
      <w:r w:rsidRPr="00F067B9">
        <w:rPr>
          <w:rFonts w:eastAsia="Times New Roman" w:cs="Calibri"/>
          <w:kern w:val="32"/>
          <w:sz w:val="20"/>
          <w:szCs w:val="20"/>
          <w:lang w:val="en-US" w:eastAsia="sv-SE"/>
        </w:rPr>
        <w:t>som</w:t>
      </w:r>
      <w:proofErr w:type="spellEnd"/>
      <w:r w:rsidRPr="00F067B9">
        <w:rPr>
          <w:rFonts w:eastAsia="Times New Roman" w:cs="Calibri"/>
          <w:kern w:val="32"/>
          <w:sz w:val="20"/>
          <w:szCs w:val="20"/>
          <w:lang w:val="en-US" w:eastAsia="sv-SE"/>
        </w:rPr>
        <w:t xml:space="preserve"> </w:t>
      </w:r>
      <w:proofErr w:type="spellStart"/>
      <w:r w:rsidRPr="00F067B9">
        <w:rPr>
          <w:rFonts w:eastAsia="Times New Roman" w:cs="Calibri"/>
          <w:kern w:val="32"/>
          <w:sz w:val="20"/>
          <w:szCs w:val="20"/>
          <w:lang w:val="en-US" w:eastAsia="sv-SE"/>
        </w:rPr>
        <w:t>riktar</w:t>
      </w:r>
      <w:proofErr w:type="spellEnd"/>
      <w:r w:rsidRPr="00F067B9">
        <w:rPr>
          <w:rFonts w:eastAsia="Times New Roman" w:cs="Calibri"/>
          <w:kern w:val="32"/>
          <w:sz w:val="20"/>
          <w:szCs w:val="20"/>
          <w:lang w:val="en-US" w:eastAsia="sv-SE"/>
        </w:rPr>
        <w:t xml:space="preserve"> sig mot </w:t>
      </w:r>
      <w:proofErr w:type="spellStart"/>
      <w:r w:rsidRPr="00F067B9">
        <w:rPr>
          <w:rFonts w:eastAsia="Times New Roman" w:cs="Calibri"/>
          <w:kern w:val="32"/>
          <w:sz w:val="20"/>
          <w:szCs w:val="20"/>
          <w:lang w:val="en-US" w:eastAsia="sv-SE"/>
        </w:rPr>
        <w:t>arbetsgivare</w:t>
      </w:r>
      <w:proofErr w:type="spellEnd"/>
      <w:r w:rsidRPr="00F067B9">
        <w:rPr>
          <w:rFonts w:eastAsia="Times New Roman" w:cs="Calibri"/>
          <w:kern w:val="32"/>
          <w:sz w:val="20"/>
          <w:szCs w:val="20"/>
          <w:lang w:val="en-US" w:eastAsia="sv-SE"/>
        </w:rPr>
        <w:t>” or ”</w:t>
      </w:r>
      <w:proofErr w:type="spellStart"/>
      <w:r w:rsidRPr="00F067B9">
        <w:rPr>
          <w:rFonts w:eastAsia="Times New Roman" w:cs="Calibri"/>
          <w:kern w:val="32"/>
          <w:sz w:val="20"/>
          <w:szCs w:val="20"/>
          <w:lang w:val="en-US" w:eastAsia="sv-SE"/>
        </w:rPr>
        <w:t>Utdrag</w:t>
      </w:r>
      <w:proofErr w:type="spellEnd"/>
      <w:r w:rsidRPr="00F067B9">
        <w:rPr>
          <w:rFonts w:eastAsia="Times New Roman" w:cs="Calibri"/>
          <w:kern w:val="32"/>
          <w:sz w:val="20"/>
          <w:szCs w:val="20"/>
          <w:lang w:val="en-US" w:eastAsia="sv-SE"/>
        </w:rPr>
        <w:t xml:space="preserve"> om </w:t>
      </w:r>
      <w:proofErr w:type="spellStart"/>
      <w:r w:rsidRPr="00F067B9">
        <w:rPr>
          <w:rFonts w:eastAsia="Times New Roman" w:cs="Calibri"/>
          <w:kern w:val="32"/>
          <w:sz w:val="20"/>
          <w:szCs w:val="20"/>
          <w:lang w:val="en-US" w:eastAsia="sv-SE"/>
        </w:rPr>
        <w:t>folkbokföringsuppgifter</w:t>
      </w:r>
      <w:proofErr w:type="spellEnd"/>
      <w:r w:rsidRPr="00F067B9">
        <w:rPr>
          <w:rFonts w:eastAsia="Times New Roman" w:cs="Calibri"/>
          <w:kern w:val="32"/>
          <w:sz w:val="20"/>
          <w:szCs w:val="20"/>
          <w:lang w:val="en-US" w:eastAsia="sv-SE"/>
        </w:rPr>
        <w:t xml:space="preserve">”. </w:t>
      </w:r>
    </w:p>
    <w:p w14:paraId="4314C900" w14:textId="77777777" w:rsidR="00945853" w:rsidRPr="00945853" w:rsidRDefault="00945853" w:rsidP="00945853">
      <w:pPr>
        <w:pStyle w:val="Liststycke"/>
        <w:rPr>
          <w:rFonts w:eastAsia="Times New Roman" w:cs="Calibri"/>
          <w:kern w:val="32"/>
          <w:sz w:val="20"/>
          <w:szCs w:val="20"/>
          <w:lang w:val="en-US" w:eastAsia="sv-SE"/>
        </w:rPr>
      </w:pPr>
    </w:p>
    <w:p w14:paraId="1A369335" w14:textId="6785DC85" w:rsidR="001A5F1D" w:rsidRPr="00F067B9" w:rsidRDefault="001A5F1D" w:rsidP="001A5F1D">
      <w:pPr>
        <w:pStyle w:val="Liststycke"/>
        <w:numPr>
          <w:ilvl w:val="0"/>
          <w:numId w:val="2"/>
        </w:numPr>
        <w:rPr>
          <w:rFonts w:cs="Calibri"/>
          <w:kern w:val="32"/>
          <w:sz w:val="20"/>
          <w:szCs w:val="20"/>
          <w:lang w:val="en-US"/>
        </w:rPr>
      </w:pPr>
      <w:r>
        <w:rPr>
          <w:rFonts w:cs="Calibri"/>
          <w:kern w:val="32"/>
          <w:sz w:val="20"/>
          <w:szCs w:val="20"/>
          <w:lang w:val="en-US"/>
        </w:rPr>
        <w:t xml:space="preserve">You must not receive any other compensation during the posting abroad. </w:t>
      </w:r>
    </w:p>
    <w:bookmarkEnd w:id="1"/>
    <w:p w14:paraId="113A0C59" w14:textId="77777777" w:rsidR="001E6033" w:rsidRPr="00F067B9" w:rsidRDefault="001E6033" w:rsidP="001E6033">
      <w:pPr>
        <w:spacing w:after="0" w:line="240" w:lineRule="auto"/>
        <w:ind w:left="720"/>
        <w:rPr>
          <w:rFonts w:ascii="Calibri" w:hAnsi="Calibri" w:cs="Calibri"/>
          <w:kern w:val="32"/>
          <w:sz w:val="20"/>
          <w:szCs w:val="20"/>
          <w:lang w:val="en-US"/>
        </w:rPr>
      </w:pPr>
    </w:p>
    <w:p w14:paraId="7AF870E5" w14:textId="77777777" w:rsidR="001E6033" w:rsidRPr="007A7381"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 xml:space="preserve">During your foreign </w:t>
      </w:r>
      <w:r w:rsidR="00071268">
        <w:rPr>
          <w:rFonts w:ascii="Calibri" w:hAnsi="Calibri" w:cs="Calibri"/>
          <w:kern w:val="32"/>
          <w:sz w:val="20"/>
          <w:szCs w:val="20"/>
          <w:lang w:val="en-US"/>
        </w:rPr>
        <w:t>stay</w:t>
      </w:r>
      <w:r w:rsidRPr="001E6033">
        <w:rPr>
          <w:rFonts w:ascii="Calibri" w:hAnsi="Calibri" w:cs="Calibri"/>
          <w:kern w:val="32"/>
          <w:sz w:val="20"/>
          <w:szCs w:val="20"/>
          <w:lang w:val="en-US"/>
        </w:rPr>
        <w:t xml:space="preserve">, your salary will be taxed in Sweden. </w:t>
      </w:r>
      <w:r w:rsidRPr="00786646">
        <w:rPr>
          <w:rFonts w:ascii="Calibri" w:hAnsi="Calibri" w:cs="Calibri"/>
          <w:kern w:val="32"/>
          <w:sz w:val="20"/>
          <w:szCs w:val="20"/>
          <w:lang w:val="en-US"/>
        </w:rPr>
        <w:t xml:space="preserve">You should have contacted the Swedish Tax Agency for confirmation where you have your tax residence. </w:t>
      </w:r>
      <w:r w:rsidRPr="007A7381">
        <w:rPr>
          <w:rFonts w:ascii="Calibri" w:hAnsi="Calibri" w:cs="Calibri"/>
          <w:kern w:val="32"/>
          <w:sz w:val="20"/>
          <w:szCs w:val="20"/>
          <w:lang w:val="en-US"/>
        </w:rPr>
        <w:t xml:space="preserve">Important that </w:t>
      </w:r>
      <w:r w:rsidR="007E518A">
        <w:rPr>
          <w:rFonts w:ascii="Calibri" w:hAnsi="Calibri" w:cs="Calibri"/>
          <w:kern w:val="32"/>
          <w:sz w:val="20"/>
          <w:szCs w:val="20"/>
          <w:lang w:val="en-US"/>
        </w:rPr>
        <w:t xml:space="preserve">you give them the information: </w:t>
      </w:r>
      <w:r w:rsidRPr="007A7381">
        <w:rPr>
          <w:rFonts w:ascii="Calibri" w:hAnsi="Calibri" w:cs="Calibri"/>
          <w:kern w:val="32"/>
          <w:sz w:val="20"/>
          <w:szCs w:val="20"/>
          <w:lang w:val="en-US"/>
        </w:rPr>
        <w:t xml:space="preserve">"You should </w:t>
      </w:r>
      <w:r w:rsidRPr="007A7381">
        <w:rPr>
          <w:rFonts w:ascii="Calibri" w:hAnsi="Calibri" w:cs="Calibri"/>
          <w:b/>
          <w:bCs/>
          <w:kern w:val="32"/>
          <w:sz w:val="20"/>
          <w:szCs w:val="20"/>
          <w:lang w:val="en-US"/>
        </w:rPr>
        <w:t>not move</w:t>
      </w:r>
      <w:r w:rsidRPr="007A7381">
        <w:rPr>
          <w:rFonts w:ascii="Calibri" w:hAnsi="Calibri" w:cs="Calibri"/>
          <w:kern w:val="32"/>
          <w:sz w:val="20"/>
          <w:szCs w:val="20"/>
          <w:lang w:val="en-US"/>
        </w:rPr>
        <w:t xml:space="preserve"> to the country </w:t>
      </w:r>
      <w:r w:rsidR="007A7381" w:rsidRPr="007A7381">
        <w:rPr>
          <w:rFonts w:ascii="Calibri" w:hAnsi="Calibri" w:cs="Calibri"/>
          <w:kern w:val="32"/>
          <w:sz w:val="20"/>
          <w:szCs w:val="20"/>
          <w:lang w:val="en-US"/>
        </w:rPr>
        <w:t>bu</w:t>
      </w:r>
      <w:r w:rsidR="007A7381">
        <w:rPr>
          <w:rFonts w:ascii="Calibri" w:hAnsi="Calibri" w:cs="Calibri"/>
          <w:kern w:val="32"/>
          <w:sz w:val="20"/>
          <w:szCs w:val="20"/>
          <w:lang w:val="en-US"/>
        </w:rPr>
        <w:t xml:space="preserve">t </w:t>
      </w:r>
      <w:r w:rsidR="007A7381" w:rsidRPr="007A7381">
        <w:rPr>
          <w:rFonts w:ascii="Calibri" w:hAnsi="Calibri" w:cs="Calibri"/>
          <w:b/>
          <w:bCs/>
          <w:kern w:val="32"/>
          <w:sz w:val="20"/>
          <w:szCs w:val="20"/>
          <w:lang w:val="en-US"/>
        </w:rPr>
        <w:t>be</w:t>
      </w:r>
      <w:r w:rsidRPr="007A7381">
        <w:rPr>
          <w:rFonts w:ascii="Calibri" w:hAnsi="Calibri" w:cs="Calibri"/>
          <w:b/>
          <w:bCs/>
          <w:kern w:val="32"/>
          <w:sz w:val="20"/>
          <w:szCs w:val="20"/>
          <w:lang w:val="en-US"/>
        </w:rPr>
        <w:t xml:space="preserve"> sta</w:t>
      </w:r>
      <w:r w:rsidR="007A7381" w:rsidRPr="007A7381">
        <w:rPr>
          <w:rFonts w:ascii="Calibri" w:hAnsi="Calibri" w:cs="Calibri"/>
          <w:b/>
          <w:bCs/>
          <w:kern w:val="32"/>
          <w:sz w:val="20"/>
          <w:szCs w:val="20"/>
          <w:lang w:val="en-US"/>
        </w:rPr>
        <w:t>tioned</w:t>
      </w:r>
      <w:r w:rsidRPr="007A7381">
        <w:rPr>
          <w:rFonts w:ascii="Calibri" w:hAnsi="Calibri" w:cs="Calibri"/>
          <w:kern w:val="32"/>
          <w:sz w:val="20"/>
          <w:szCs w:val="20"/>
          <w:lang w:val="en-US"/>
        </w:rPr>
        <w:t xml:space="preserve"> by a government agency for a certain period of time".</w:t>
      </w:r>
    </w:p>
    <w:p w14:paraId="280FF4BC" w14:textId="77777777" w:rsidR="001E6033" w:rsidRPr="007A7381" w:rsidRDefault="001E6033" w:rsidP="001E6033">
      <w:pPr>
        <w:spacing w:after="0" w:line="240" w:lineRule="auto"/>
        <w:ind w:left="720"/>
        <w:rPr>
          <w:rFonts w:ascii="Calibri" w:hAnsi="Calibri" w:cs="Calibri"/>
          <w:kern w:val="32"/>
          <w:sz w:val="20"/>
          <w:szCs w:val="20"/>
          <w:lang w:val="en-US"/>
        </w:rPr>
      </w:pPr>
    </w:p>
    <w:p w14:paraId="072C875F" w14:textId="6815CD3C" w:rsidR="001E6033" w:rsidRPr="00786646"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 xml:space="preserve">You should have contacted the Swedish Social Insurance Agency and stated that </w:t>
      </w:r>
      <w:r w:rsidR="00071268" w:rsidRPr="003D560B">
        <w:rPr>
          <w:rFonts w:eastAsia="Times New Roman" w:cs="Calibri"/>
          <w:kern w:val="32"/>
          <w:sz w:val="20"/>
          <w:szCs w:val="20"/>
          <w:lang w:val="en-US" w:eastAsia="sv-SE"/>
        </w:rPr>
        <w:t xml:space="preserve">"You will </w:t>
      </w:r>
      <w:r w:rsidR="00071268" w:rsidRPr="00071268">
        <w:rPr>
          <w:rFonts w:eastAsia="Times New Roman" w:cs="Calibri"/>
          <w:b/>
          <w:bCs/>
          <w:kern w:val="32"/>
          <w:sz w:val="20"/>
          <w:szCs w:val="20"/>
          <w:lang w:val="en-US" w:eastAsia="sv-SE"/>
        </w:rPr>
        <w:t>not move</w:t>
      </w:r>
      <w:r w:rsidR="00071268" w:rsidRPr="003D560B">
        <w:rPr>
          <w:rFonts w:eastAsia="Times New Roman" w:cs="Calibri"/>
          <w:kern w:val="32"/>
          <w:sz w:val="20"/>
          <w:szCs w:val="20"/>
          <w:lang w:val="en-US" w:eastAsia="sv-SE"/>
        </w:rPr>
        <w:t xml:space="preserve"> to the country but </w:t>
      </w:r>
      <w:r w:rsidR="00071268" w:rsidRPr="00071268">
        <w:rPr>
          <w:rFonts w:eastAsia="Times New Roman" w:cs="Calibri"/>
          <w:b/>
          <w:bCs/>
          <w:kern w:val="32"/>
          <w:sz w:val="20"/>
          <w:szCs w:val="20"/>
          <w:lang w:val="en-US" w:eastAsia="sv-SE"/>
        </w:rPr>
        <w:t xml:space="preserve">be stationed </w:t>
      </w:r>
      <w:r w:rsidR="00071268" w:rsidRPr="003D560B">
        <w:rPr>
          <w:rFonts w:eastAsia="Times New Roman" w:cs="Calibri"/>
          <w:kern w:val="32"/>
          <w:sz w:val="20"/>
          <w:szCs w:val="20"/>
          <w:lang w:val="en-US" w:eastAsia="sv-SE"/>
        </w:rPr>
        <w:t xml:space="preserve">by a government agency for a certain period of time". </w:t>
      </w:r>
      <w:r w:rsidRPr="00071268">
        <w:rPr>
          <w:rFonts w:ascii="Calibri" w:hAnsi="Calibri" w:cs="Calibri"/>
          <w:kern w:val="32"/>
          <w:sz w:val="20"/>
          <w:szCs w:val="20"/>
          <w:lang w:val="en-US"/>
        </w:rPr>
        <w:t>Notice of social security affiliation</w:t>
      </w:r>
      <w:r w:rsidR="0059676F">
        <w:rPr>
          <w:rFonts w:ascii="Calibri" w:hAnsi="Calibri" w:cs="Calibri"/>
          <w:kern w:val="32"/>
          <w:sz w:val="20"/>
          <w:szCs w:val="20"/>
          <w:lang w:val="en-US"/>
        </w:rPr>
        <w:t xml:space="preserve"> </w:t>
      </w:r>
      <w:r w:rsidR="0059676F" w:rsidRPr="0059676F">
        <w:rPr>
          <w:rFonts w:ascii="Calibri" w:hAnsi="Calibri" w:cs="Calibri"/>
          <w:b/>
          <w:bCs/>
          <w:kern w:val="32"/>
          <w:sz w:val="20"/>
          <w:szCs w:val="20"/>
          <w:lang w:val="en-US"/>
        </w:rPr>
        <w:t>(A1-intyg)</w:t>
      </w:r>
      <w:r w:rsidRPr="00071268">
        <w:rPr>
          <w:rFonts w:ascii="Calibri" w:hAnsi="Calibri" w:cs="Calibri"/>
          <w:kern w:val="32"/>
          <w:sz w:val="20"/>
          <w:szCs w:val="20"/>
          <w:lang w:val="en-US"/>
        </w:rPr>
        <w:t xml:space="preserve"> is communicated to HR at the </w:t>
      </w:r>
      <w:r w:rsidR="007A7381">
        <w:rPr>
          <w:rFonts w:ascii="Calibri" w:hAnsi="Calibri" w:cs="Calibri"/>
          <w:kern w:val="32"/>
          <w:sz w:val="20"/>
          <w:szCs w:val="20"/>
          <w:lang w:val="en-US"/>
        </w:rPr>
        <w:t>department</w:t>
      </w:r>
      <w:r w:rsidRPr="00071268">
        <w:rPr>
          <w:rFonts w:ascii="Calibri" w:hAnsi="Calibri" w:cs="Calibri"/>
          <w:kern w:val="32"/>
          <w:sz w:val="20"/>
          <w:szCs w:val="20"/>
          <w:lang w:val="en-US"/>
        </w:rPr>
        <w:t xml:space="preserve"> before</w:t>
      </w:r>
      <w:r w:rsidR="005C1468">
        <w:rPr>
          <w:rFonts w:ascii="Calibri" w:hAnsi="Calibri" w:cs="Calibri"/>
          <w:kern w:val="32"/>
          <w:sz w:val="20"/>
          <w:szCs w:val="20"/>
          <w:lang w:val="en-US"/>
        </w:rPr>
        <w:t xml:space="preserve"> the</w:t>
      </w:r>
      <w:r w:rsidRPr="00071268">
        <w:rPr>
          <w:rFonts w:ascii="Calibri" w:hAnsi="Calibri" w:cs="Calibri"/>
          <w:kern w:val="32"/>
          <w:sz w:val="20"/>
          <w:szCs w:val="20"/>
          <w:lang w:val="en-US"/>
        </w:rPr>
        <w:t xml:space="preserve"> contract can be signed. </w:t>
      </w:r>
      <w:r w:rsidRPr="007E518A">
        <w:rPr>
          <w:rFonts w:ascii="Calibri" w:hAnsi="Calibri" w:cs="Calibri"/>
          <w:kern w:val="32"/>
          <w:sz w:val="20"/>
          <w:szCs w:val="20"/>
          <w:lang w:val="en-US"/>
        </w:rPr>
        <w:t xml:space="preserve">Certificates from the Swedish Social Insurance Agency regarding Swedish social insurance affiliation must be </w:t>
      </w:r>
      <w:r w:rsidR="007E518A" w:rsidRPr="007E518A">
        <w:rPr>
          <w:rFonts w:ascii="Calibri" w:hAnsi="Calibri" w:cs="Calibri"/>
          <w:kern w:val="32"/>
          <w:sz w:val="20"/>
          <w:szCs w:val="20"/>
          <w:lang w:val="en-US"/>
        </w:rPr>
        <w:t>br</w:t>
      </w:r>
      <w:r w:rsidR="007E518A">
        <w:rPr>
          <w:rFonts w:ascii="Calibri" w:hAnsi="Calibri" w:cs="Calibri"/>
          <w:kern w:val="32"/>
          <w:sz w:val="20"/>
          <w:szCs w:val="20"/>
          <w:lang w:val="en-US"/>
        </w:rPr>
        <w:t>ought</w:t>
      </w:r>
      <w:r w:rsidRPr="007E518A">
        <w:rPr>
          <w:rFonts w:ascii="Calibri" w:hAnsi="Calibri" w:cs="Calibri"/>
          <w:kern w:val="32"/>
          <w:sz w:val="20"/>
          <w:szCs w:val="20"/>
          <w:lang w:val="en-US"/>
        </w:rPr>
        <w:t xml:space="preserve"> during the URA stationing. For URA stationing within the EU / EES / Switzerland, the EU card must be </w:t>
      </w:r>
      <w:r w:rsidR="007E518A" w:rsidRPr="007E518A">
        <w:rPr>
          <w:rFonts w:ascii="Calibri" w:hAnsi="Calibri" w:cs="Calibri"/>
          <w:kern w:val="32"/>
          <w:sz w:val="20"/>
          <w:szCs w:val="20"/>
          <w:lang w:val="en-US"/>
        </w:rPr>
        <w:t>br</w:t>
      </w:r>
      <w:r w:rsidR="007E518A">
        <w:rPr>
          <w:rFonts w:ascii="Calibri" w:hAnsi="Calibri" w:cs="Calibri"/>
          <w:kern w:val="32"/>
          <w:sz w:val="20"/>
          <w:szCs w:val="20"/>
          <w:lang w:val="en-US"/>
        </w:rPr>
        <w:t>ought as well</w:t>
      </w:r>
      <w:r w:rsidRPr="007E518A">
        <w:rPr>
          <w:rFonts w:ascii="Calibri" w:hAnsi="Calibri" w:cs="Calibri"/>
          <w:kern w:val="32"/>
          <w:sz w:val="20"/>
          <w:szCs w:val="20"/>
          <w:lang w:val="en-US"/>
        </w:rPr>
        <w:t xml:space="preserve">. </w:t>
      </w:r>
      <w:r w:rsidRPr="00786646">
        <w:rPr>
          <w:rFonts w:ascii="Calibri" w:hAnsi="Calibri" w:cs="Calibri"/>
          <w:kern w:val="32"/>
          <w:sz w:val="20"/>
          <w:szCs w:val="20"/>
          <w:lang w:val="en-US"/>
        </w:rPr>
        <w:t>If the URA contract is canceled in advance, you are obliged to contact the Social Insurance Office.</w:t>
      </w:r>
    </w:p>
    <w:p w14:paraId="52520E65" w14:textId="77777777" w:rsidR="00D633A5" w:rsidRPr="00786646" w:rsidRDefault="00D633A5" w:rsidP="00D633A5">
      <w:pPr>
        <w:spacing w:after="0" w:line="240" w:lineRule="auto"/>
        <w:rPr>
          <w:rFonts w:ascii="Calibri" w:hAnsi="Calibri" w:cs="Calibri"/>
          <w:kern w:val="32"/>
          <w:sz w:val="20"/>
          <w:szCs w:val="20"/>
          <w:lang w:val="en-US"/>
        </w:rPr>
      </w:pPr>
    </w:p>
    <w:p w14:paraId="30FF0C16" w14:textId="4D06CD8E" w:rsidR="001E6033" w:rsidRPr="00EB0F61" w:rsidRDefault="00EB0F61" w:rsidP="00EB0F61">
      <w:pPr>
        <w:pStyle w:val="Liststycke"/>
        <w:numPr>
          <w:ilvl w:val="0"/>
          <w:numId w:val="1"/>
        </w:numPr>
        <w:rPr>
          <w:rFonts w:eastAsia="Times New Roman" w:cs="Calibri"/>
          <w:kern w:val="32"/>
          <w:sz w:val="20"/>
          <w:szCs w:val="20"/>
          <w:lang w:val="en-US" w:eastAsia="sv-SE"/>
        </w:rPr>
      </w:pPr>
      <w:r w:rsidRPr="006979BF">
        <w:rPr>
          <w:rFonts w:eastAsia="Times New Roman" w:cs="Calibri"/>
          <w:kern w:val="32"/>
          <w:sz w:val="20"/>
          <w:szCs w:val="20"/>
          <w:lang w:val="en-US" w:eastAsia="sv-SE"/>
        </w:rPr>
        <w:t xml:space="preserve">It is not possible to stay on a URA contract in the country in which you yourself are a citizen, or have an “interest center” in (previously lived and still </w:t>
      </w:r>
      <w:proofErr w:type="gramStart"/>
      <w:r w:rsidRPr="006979BF">
        <w:rPr>
          <w:rFonts w:eastAsia="Times New Roman" w:cs="Calibri"/>
          <w:kern w:val="32"/>
          <w:sz w:val="20"/>
          <w:szCs w:val="20"/>
          <w:lang w:val="en-US" w:eastAsia="sv-SE"/>
        </w:rPr>
        <w:t>e</w:t>
      </w:r>
      <w:r w:rsidR="00A83DDF">
        <w:rPr>
          <w:rFonts w:eastAsia="Times New Roman" w:cs="Calibri"/>
          <w:kern w:val="32"/>
          <w:sz w:val="20"/>
          <w:szCs w:val="20"/>
          <w:lang w:val="en-US" w:eastAsia="sv-SE"/>
        </w:rPr>
        <w:t>.</w:t>
      </w:r>
      <w:r w:rsidRPr="006979BF">
        <w:rPr>
          <w:rFonts w:eastAsia="Times New Roman" w:cs="Calibri"/>
          <w:kern w:val="32"/>
          <w:sz w:val="20"/>
          <w:szCs w:val="20"/>
          <w:lang w:val="en-US" w:eastAsia="sv-SE"/>
        </w:rPr>
        <w:t>g</w:t>
      </w:r>
      <w:r w:rsidR="00A83DDF">
        <w:rPr>
          <w:rFonts w:eastAsia="Times New Roman" w:cs="Calibri"/>
          <w:kern w:val="32"/>
          <w:sz w:val="20"/>
          <w:szCs w:val="20"/>
          <w:lang w:val="en-US" w:eastAsia="sv-SE"/>
        </w:rPr>
        <w:t>.</w:t>
      </w:r>
      <w:proofErr w:type="gramEnd"/>
      <w:r w:rsidRPr="006979BF">
        <w:rPr>
          <w:rFonts w:eastAsia="Times New Roman" w:cs="Calibri"/>
          <w:kern w:val="32"/>
          <w:sz w:val="20"/>
          <w:szCs w:val="20"/>
          <w:lang w:val="en-US" w:eastAsia="sv-SE"/>
        </w:rPr>
        <w:t xml:space="preserve"> own properties, your partner or other family is stationed).</w:t>
      </w:r>
    </w:p>
    <w:p w14:paraId="437F8833" w14:textId="77777777" w:rsidR="001E6033" w:rsidRPr="001E6033" w:rsidRDefault="001E6033" w:rsidP="001E6033">
      <w:pPr>
        <w:spacing w:after="0" w:line="240" w:lineRule="auto"/>
        <w:ind w:left="720"/>
        <w:rPr>
          <w:rFonts w:ascii="Calibri" w:hAnsi="Calibri" w:cs="Calibri"/>
          <w:kern w:val="32"/>
          <w:sz w:val="20"/>
          <w:szCs w:val="20"/>
          <w:lang w:val="en-US"/>
        </w:rPr>
      </w:pPr>
    </w:p>
    <w:p w14:paraId="0E98EF10" w14:textId="77777777" w:rsidR="001E6033" w:rsidRPr="001E6033"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 xml:space="preserve">It is not allowed to have a </w:t>
      </w:r>
      <w:r w:rsidR="00EB0F61">
        <w:rPr>
          <w:rFonts w:ascii="Calibri" w:hAnsi="Calibri" w:cs="Calibri"/>
          <w:kern w:val="32"/>
          <w:sz w:val="20"/>
          <w:szCs w:val="20"/>
          <w:lang w:val="en-US"/>
        </w:rPr>
        <w:t>secondary occupation</w:t>
      </w:r>
      <w:r w:rsidRPr="001E6033">
        <w:rPr>
          <w:rFonts w:ascii="Calibri" w:hAnsi="Calibri" w:cs="Calibri"/>
          <w:kern w:val="32"/>
          <w:sz w:val="20"/>
          <w:szCs w:val="20"/>
          <w:lang w:val="en-US"/>
        </w:rPr>
        <w:t xml:space="preserve"> during the station time.</w:t>
      </w:r>
    </w:p>
    <w:p w14:paraId="1C17E6D2" w14:textId="77777777" w:rsidR="001E6033" w:rsidRPr="00EB0F61" w:rsidRDefault="001E6033" w:rsidP="001E6033">
      <w:pPr>
        <w:spacing w:after="0" w:line="240" w:lineRule="auto"/>
        <w:ind w:left="720"/>
        <w:rPr>
          <w:rFonts w:ascii="Calibri" w:hAnsi="Calibri" w:cs="Calibri"/>
          <w:kern w:val="32"/>
          <w:sz w:val="20"/>
          <w:szCs w:val="20"/>
          <w:lang w:val="en-US"/>
        </w:rPr>
      </w:pPr>
    </w:p>
    <w:p w14:paraId="5BFECDFE" w14:textId="5E037A00" w:rsidR="001E6033" w:rsidRPr="00786646"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 xml:space="preserve">Additional costs and accompanying </w:t>
      </w:r>
      <w:r w:rsidR="00A83DDF">
        <w:rPr>
          <w:rFonts w:ascii="Calibri" w:hAnsi="Calibri" w:cs="Calibri"/>
          <w:kern w:val="32"/>
          <w:sz w:val="20"/>
          <w:szCs w:val="20"/>
          <w:lang w:val="en-US"/>
        </w:rPr>
        <w:t>allowances</w:t>
      </w:r>
      <w:r w:rsidR="00A83DDF" w:rsidRPr="001E6033">
        <w:rPr>
          <w:rFonts w:ascii="Calibri" w:hAnsi="Calibri" w:cs="Calibri"/>
          <w:kern w:val="32"/>
          <w:sz w:val="20"/>
          <w:szCs w:val="20"/>
          <w:lang w:val="en-US"/>
        </w:rPr>
        <w:t xml:space="preserve"> </w:t>
      </w:r>
      <w:r w:rsidRPr="001E6033">
        <w:rPr>
          <w:rFonts w:ascii="Calibri" w:hAnsi="Calibri" w:cs="Calibri"/>
          <w:kern w:val="32"/>
          <w:sz w:val="20"/>
          <w:szCs w:val="20"/>
          <w:lang w:val="en-US"/>
        </w:rPr>
        <w:t xml:space="preserve">are determined according to a maximum and standard amount, which is changed 2 times / year. </w:t>
      </w:r>
      <w:r w:rsidRPr="00786646">
        <w:rPr>
          <w:rFonts w:ascii="Calibri" w:hAnsi="Calibri" w:cs="Calibri"/>
          <w:kern w:val="32"/>
          <w:sz w:val="20"/>
          <w:szCs w:val="20"/>
          <w:lang w:val="en-US"/>
        </w:rPr>
        <w:t>The remuneration is adjusted to the financial conditions that exist and requires increased living costs due to the stationing. It is the employer who decides whether tax-free benefits should be paid.</w:t>
      </w:r>
      <w:r w:rsidR="00A83DDF">
        <w:rPr>
          <w:rFonts w:ascii="Calibri" w:hAnsi="Calibri" w:cs="Calibri"/>
          <w:kern w:val="32"/>
          <w:sz w:val="20"/>
          <w:szCs w:val="20"/>
          <w:lang w:val="en-US"/>
        </w:rPr>
        <w:t xml:space="preserve"> </w:t>
      </w:r>
      <w:r w:rsidR="00A83DDF" w:rsidRPr="00FF2DF7">
        <w:rPr>
          <w:rFonts w:eastAsia="Times New Roman" w:cs="Calibri"/>
          <w:kern w:val="32"/>
          <w:sz w:val="20"/>
          <w:szCs w:val="20"/>
          <w:lang w:val="en-US" w:eastAsia="sv-SE"/>
        </w:rPr>
        <w:t xml:space="preserve">You should be able to prove the </w:t>
      </w:r>
      <w:r w:rsidR="00A83DDF">
        <w:rPr>
          <w:rFonts w:eastAsia="Times New Roman" w:cs="Calibri"/>
          <w:kern w:val="32"/>
          <w:sz w:val="20"/>
          <w:szCs w:val="20"/>
          <w:lang w:val="en-US" w:eastAsia="sv-SE"/>
        </w:rPr>
        <w:t>amount of</w:t>
      </w:r>
      <w:r w:rsidR="00A83DDF" w:rsidRPr="00FF2DF7">
        <w:rPr>
          <w:rFonts w:eastAsia="Times New Roman" w:cs="Calibri"/>
          <w:kern w:val="32"/>
          <w:sz w:val="20"/>
          <w:szCs w:val="20"/>
          <w:lang w:val="en-US" w:eastAsia="sv-SE"/>
        </w:rPr>
        <w:t xml:space="preserve"> lost employment income through certificates from the accompanying spouse’s employer (for example, a copy of the leave application).</w:t>
      </w:r>
    </w:p>
    <w:p w14:paraId="593182F5" w14:textId="77777777" w:rsidR="001E6033" w:rsidRPr="00786646" w:rsidRDefault="001E6033" w:rsidP="001E6033">
      <w:pPr>
        <w:spacing w:after="0" w:line="240" w:lineRule="auto"/>
        <w:ind w:left="360"/>
        <w:rPr>
          <w:rFonts w:ascii="Calibri" w:hAnsi="Calibri" w:cs="Calibri"/>
          <w:kern w:val="32"/>
          <w:sz w:val="20"/>
          <w:szCs w:val="20"/>
          <w:lang w:val="en-US"/>
        </w:rPr>
      </w:pPr>
    </w:p>
    <w:p w14:paraId="5B79CA3E" w14:textId="77777777" w:rsidR="001E6033" w:rsidRPr="0015557B"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 xml:space="preserve">A copy of the lease on the accommodation at the station location must be handed to HR at the </w:t>
      </w:r>
      <w:r w:rsidR="0015557B">
        <w:rPr>
          <w:rFonts w:ascii="Calibri" w:hAnsi="Calibri" w:cs="Calibri"/>
          <w:kern w:val="32"/>
          <w:sz w:val="20"/>
          <w:szCs w:val="20"/>
          <w:lang w:val="en-US"/>
        </w:rPr>
        <w:t>department</w:t>
      </w:r>
      <w:r w:rsidRPr="001E6033">
        <w:rPr>
          <w:rFonts w:ascii="Calibri" w:hAnsi="Calibri" w:cs="Calibri"/>
          <w:kern w:val="32"/>
          <w:sz w:val="20"/>
          <w:szCs w:val="20"/>
          <w:lang w:val="en-US"/>
        </w:rPr>
        <w:t xml:space="preserve">. </w:t>
      </w:r>
      <w:r w:rsidRPr="00786646">
        <w:rPr>
          <w:rFonts w:ascii="Calibri" w:hAnsi="Calibri" w:cs="Calibri"/>
          <w:kern w:val="32"/>
          <w:sz w:val="20"/>
          <w:szCs w:val="20"/>
          <w:lang w:val="en-US"/>
        </w:rPr>
        <w:t xml:space="preserve">Compensation for housing costs is only given if you have additional costs p. period abroad. </w:t>
      </w:r>
      <w:r w:rsidRPr="0015557B">
        <w:rPr>
          <w:rFonts w:ascii="Calibri" w:hAnsi="Calibri" w:cs="Calibri"/>
          <w:kern w:val="32"/>
          <w:sz w:val="20"/>
          <w:szCs w:val="20"/>
          <w:lang w:val="en-US"/>
        </w:rPr>
        <w:t xml:space="preserve">If you rent out your home in Sweden, this amount will be </w:t>
      </w:r>
      <w:r w:rsidR="0015557B" w:rsidRPr="0015557B">
        <w:rPr>
          <w:rFonts w:ascii="Calibri" w:hAnsi="Calibri" w:cs="Calibri"/>
          <w:kern w:val="32"/>
          <w:sz w:val="20"/>
          <w:szCs w:val="20"/>
          <w:lang w:val="en-US"/>
        </w:rPr>
        <w:t>reduced</w:t>
      </w:r>
      <w:r w:rsidRPr="0015557B">
        <w:rPr>
          <w:rFonts w:ascii="Calibri" w:hAnsi="Calibri" w:cs="Calibri"/>
          <w:kern w:val="32"/>
          <w:sz w:val="20"/>
          <w:szCs w:val="20"/>
          <w:lang w:val="en-US"/>
        </w:rPr>
        <w:t>.</w:t>
      </w:r>
    </w:p>
    <w:p w14:paraId="6A50932C" w14:textId="77777777" w:rsidR="001E6033" w:rsidRPr="0015557B" w:rsidRDefault="001E6033" w:rsidP="001E6033">
      <w:pPr>
        <w:spacing w:after="0" w:line="240" w:lineRule="auto"/>
        <w:ind w:left="720"/>
        <w:rPr>
          <w:rFonts w:ascii="Calibri" w:hAnsi="Calibri" w:cs="Calibri"/>
          <w:kern w:val="32"/>
          <w:sz w:val="20"/>
          <w:szCs w:val="20"/>
          <w:lang w:val="en-US"/>
        </w:rPr>
      </w:pPr>
    </w:p>
    <w:p w14:paraId="302AF958" w14:textId="2F05BF77" w:rsidR="001E6033"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Purchase of air travel may only be made through KI's procured travel agency</w:t>
      </w:r>
      <w:r w:rsidR="00780ECE">
        <w:rPr>
          <w:rFonts w:ascii="Calibri" w:hAnsi="Calibri" w:cs="Calibri"/>
          <w:kern w:val="32"/>
          <w:sz w:val="20"/>
          <w:szCs w:val="20"/>
          <w:lang w:val="en-US"/>
        </w:rPr>
        <w:t>.</w:t>
      </w:r>
    </w:p>
    <w:p w14:paraId="7BAC7032" w14:textId="77777777" w:rsidR="001E6033" w:rsidRPr="001E6033" w:rsidRDefault="001E6033" w:rsidP="001E6033">
      <w:pPr>
        <w:spacing w:after="0" w:line="240" w:lineRule="auto"/>
        <w:rPr>
          <w:rFonts w:ascii="Calibri" w:hAnsi="Calibri" w:cs="Calibri"/>
          <w:kern w:val="32"/>
          <w:sz w:val="20"/>
          <w:szCs w:val="20"/>
          <w:lang w:val="en-US"/>
        </w:rPr>
      </w:pPr>
    </w:p>
    <w:p w14:paraId="21591618" w14:textId="4ADE1CAF" w:rsidR="001E6033" w:rsidRPr="001E6033"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 xml:space="preserve">The URA agreement takes over the terms of the </w:t>
      </w:r>
      <w:proofErr w:type="spellStart"/>
      <w:r w:rsidR="00A83DDF">
        <w:rPr>
          <w:rFonts w:ascii="Calibri" w:hAnsi="Calibri" w:cs="Calibri"/>
          <w:kern w:val="32"/>
          <w:sz w:val="20"/>
          <w:szCs w:val="20"/>
          <w:lang w:val="en-US"/>
        </w:rPr>
        <w:t>Villkorsavtalet</w:t>
      </w:r>
      <w:proofErr w:type="spellEnd"/>
      <w:r w:rsidRPr="001E6033">
        <w:rPr>
          <w:rFonts w:ascii="Calibri" w:hAnsi="Calibri" w:cs="Calibri"/>
          <w:kern w:val="32"/>
          <w:sz w:val="20"/>
          <w:szCs w:val="20"/>
          <w:lang w:val="en-US"/>
        </w:rPr>
        <w:t xml:space="preserve"> (collective agreement within the </w:t>
      </w:r>
      <w:r w:rsidR="00A83DDF">
        <w:rPr>
          <w:rFonts w:ascii="Calibri" w:hAnsi="Calibri" w:cs="Calibri"/>
          <w:kern w:val="32"/>
          <w:sz w:val="20"/>
          <w:szCs w:val="20"/>
          <w:lang w:val="en-US"/>
        </w:rPr>
        <w:t>Authorities of Sweden</w:t>
      </w:r>
      <w:r w:rsidRPr="001E6033">
        <w:rPr>
          <w:rFonts w:ascii="Calibri" w:hAnsi="Calibri" w:cs="Calibri"/>
          <w:kern w:val="32"/>
          <w:sz w:val="20"/>
          <w:szCs w:val="20"/>
          <w:lang w:val="en-US"/>
        </w:rPr>
        <w:t xml:space="preserve">), </w:t>
      </w:r>
      <w:bookmarkStart w:id="2" w:name="_Hlk127278001"/>
      <w:r w:rsidRPr="001E6033">
        <w:rPr>
          <w:rFonts w:ascii="Calibri" w:hAnsi="Calibri" w:cs="Calibri"/>
          <w:kern w:val="32"/>
          <w:sz w:val="20"/>
          <w:szCs w:val="20"/>
          <w:lang w:val="en-US"/>
        </w:rPr>
        <w:t>URA is a separate form of agreement</w:t>
      </w:r>
      <w:bookmarkEnd w:id="2"/>
      <w:r w:rsidRPr="001E6033">
        <w:rPr>
          <w:rFonts w:ascii="Calibri" w:hAnsi="Calibri" w:cs="Calibri"/>
          <w:kern w:val="32"/>
          <w:sz w:val="20"/>
          <w:szCs w:val="20"/>
          <w:lang w:val="en-US"/>
        </w:rPr>
        <w:t>.</w:t>
      </w:r>
    </w:p>
    <w:p w14:paraId="71B147CB" w14:textId="77777777" w:rsidR="001E6033" w:rsidRPr="001E6033" w:rsidRDefault="001E6033" w:rsidP="001E6033">
      <w:pPr>
        <w:spacing w:after="0" w:line="240" w:lineRule="auto"/>
        <w:ind w:left="720"/>
        <w:rPr>
          <w:rFonts w:ascii="Calibri" w:hAnsi="Calibri" w:cs="Calibri"/>
          <w:kern w:val="32"/>
          <w:sz w:val="20"/>
          <w:szCs w:val="20"/>
          <w:lang w:val="en-US"/>
        </w:rPr>
      </w:pPr>
    </w:p>
    <w:p w14:paraId="391C35FA" w14:textId="77777777" w:rsidR="001E6033" w:rsidRPr="001E6033"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Any service and home trips during the URA station should be reported via HR at the institution, of which any additions will be adjusted.</w:t>
      </w:r>
    </w:p>
    <w:p w14:paraId="0A4F7BC9" w14:textId="77777777" w:rsidR="001E6033" w:rsidRPr="001E6033" w:rsidRDefault="001E6033" w:rsidP="001E6033">
      <w:pPr>
        <w:spacing w:after="0" w:line="240" w:lineRule="auto"/>
        <w:ind w:left="720"/>
        <w:rPr>
          <w:rFonts w:ascii="Calibri" w:hAnsi="Calibri" w:cs="Calibri"/>
          <w:kern w:val="32"/>
          <w:sz w:val="20"/>
          <w:szCs w:val="20"/>
          <w:lang w:val="en-US"/>
        </w:rPr>
      </w:pPr>
    </w:p>
    <w:p w14:paraId="264C77D5" w14:textId="77777777" w:rsidR="001E6033" w:rsidRPr="00786646"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 xml:space="preserve">Expenses associated with the URA station should be reported via the PA web. </w:t>
      </w:r>
      <w:r w:rsidRPr="00786646">
        <w:rPr>
          <w:rFonts w:ascii="Calibri" w:hAnsi="Calibri" w:cs="Calibri"/>
          <w:kern w:val="32"/>
          <w:sz w:val="20"/>
          <w:szCs w:val="20"/>
          <w:lang w:val="en-US"/>
        </w:rPr>
        <w:t>The department is responsible for ensuring that the remuneration does not exceed the maximum amounts and that they are in accordance with the URA contract.</w:t>
      </w:r>
    </w:p>
    <w:p w14:paraId="5E9DE77D" w14:textId="77777777" w:rsidR="001E6033" w:rsidRPr="00786646" w:rsidRDefault="001E6033" w:rsidP="001E6033">
      <w:pPr>
        <w:spacing w:after="0" w:line="240" w:lineRule="auto"/>
        <w:ind w:left="720"/>
        <w:rPr>
          <w:rFonts w:ascii="Calibri" w:hAnsi="Calibri" w:cs="Calibri"/>
          <w:kern w:val="32"/>
          <w:sz w:val="20"/>
          <w:szCs w:val="20"/>
          <w:lang w:val="en-US"/>
        </w:rPr>
      </w:pPr>
    </w:p>
    <w:p w14:paraId="6AC6A0B1" w14:textId="303DD440" w:rsidR="001E6033" w:rsidRPr="00786646" w:rsidRDefault="001E6033" w:rsidP="001E6033">
      <w:pPr>
        <w:numPr>
          <w:ilvl w:val="0"/>
          <w:numId w:val="1"/>
        </w:numPr>
        <w:spacing w:after="0" w:line="240" w:lineRule="auto"/>
        <w:rPr>
          <w:rFonts w:ascii="Calibri" w:hAnsi="Calibri" w:cs="Calibri"/>
          <w:kern w:val="32"/>
          <w:sz w:val="20"/>
          <w:szCs w:val="20"/>
          <w:lang w:val="en-US"/>
        </w:rPr>
      </w:pPr>
      <w:bookmarkStart w:id="3" w:name="_Hlk127278110"/>
      <w:r w:rsidRPr="001E6033">
        <w:rPr>
          <w:rFonts w:ascii="Calibri" w:hAnsi="Calibri" w:cs="Calibri"/>
          <w:kern w:val="32"/>
          <w:sz w:val="20"/>
          <w:szCs w:val="20"/>
          <w:lang w:val="en-US"/>
        </w:rPr>
        <w:t xml:space="preserve">As an employee, you </w:t>
      </w:r>
      <w:r w:rsidR="00786646">
        <w:rPr>
          <w:rFonts w:ascii="Calibri" w:hAnsi="Calibri" w:cs="Calibri"/>
          <w:kern w:val="32"/>
          <w:sz w:val="20"/>
          <w:szCs w:val="20"/>
          <w:lang w:val="en-US"/>
        </w:rPr>
        <w:t xml:space="preserve">are obliged to disclose- and provide information </w:t>
      </w:r>
      <w:r w:rsidRPr="001E6033">
        <w:rPr>
          <w:rFonts w:ascii="Calibri" w:hAnsi="Calibri" w:cs="Calibri"/>
          <w:kern w:val="32"/>
          <w:sz w:val="20"/>
          <w:szCs w:val="20"/>
          <w:lang w:val="en-US"/>
        </w:rPr>
        <w:t xml:space="preserve">about the conditions for your international posting, so that KI can make a fair assessment of your opportunities before your international posting. </w:t>
      </w:r>
      <w:r w:rsidRPr="00786646">
        <w:rPr>
          <w:rFonts w:ascii="Calibri" w:hAnsi="Calibri" w:cs="Calibri"/>
          <w:kern w:val="32"/>
          <w:sz w:val="20"/>
          <w:szCs w:val="20"/>
          <w:lang w:val="en-US"/>
        </w:rPr>
        <w:t xml:space="preserve">Changes during the staging period must be communicated to HR at the department, directly when the change occurs, not afterwards. Examples of changes are pregnancy, the contract is canceled prematurely / returned before the end of the contract period, the </w:t>
      </w:r>
      <w:r w:rsidR="00786646">
        <w:rPr>
          <w:lang w:val="en-US"/>
        </w:rPr>
        <w:t>accompanies</w:t>
      </w:r>
      <w:r w:rsidRPr="00786646">
        <w:rPr>
          <w:rFonts w:ascii="Calibri" w:hAnsi="Calibri" w:cs="Calibri"/>
          <w:kern w:val="32"/>
          <w:sz w:val="20"/>
          <w:szCs w:val="20"/>
          <w:lang w:val="en-US"/>
        </w:rPr>
        <w:t xml:space="preserve"> starts working, the </w:t>
      </w:r>
      <w:r w:rsidR="00786646">
        <w:rPr>
          <w:rFonts w:ascii="Calibri" w:hAnsi="Calibri" w:cs="Calibri"/>
          <w:kern w:val="32"/>
          <w:sz w:val="20"/>
          <w:szCs w:val="20"/>
          <w:lang w:val="en-US"/>
        </w:rPr>
        <w:t>a</w:t>
      </w:r>
      <w:r w:rsidR="00786646">
        <w:rPr>
          <w:lang w:val="en-US"/>
        </w:rPr>
        <w:t>ccompanies</w:t>
      </w:r>
      <w:r w:rsidRPr="00786646">
        <w:rPr>
          <w:rFonts w:ascii="Calibri" w:hAnsi="Calibri" w:cs="Calibri"/>
          <w:kern w:val="32"/>
          <w:sz w:val="20"/>
          <w:szCs w:val="20"/>
          <w:lang w:val="en-US"/>
        </w:rPr>
        <w:t xml:space="preserve"> travels home, other changed family conditions, the rent is increased during the stationing, the accommodation in Sweden is rented out (this income must be deducted from the cost of living in the stationing country).</w:t>
      </w:r>
    </w:p>
    <w:bookmarkEnd w:id="3"/>
    <w:p w14:paraId="610F90EC" w14:textId="77777777" w:rsidR="001E6033" w:rsidRPr="00786646" w:rsidRDefault="001E6033" w:rsidP="001E6033">
      <w:pPr>
        <w:spacing w:after="0" w:line="240" w:lineRule="auto"/>
        <w:ind w:left="720"/>
        <w:rPr>
          <w:rFonts w:ascii="Calibri" w:hAnsi="Calibri" w:cs="Calibri"/>
          <w:kern w:val="32"/>
          <w:sz w:val="20"/>
          <w:szCs w:val="20"/>
          <w:lang w:val="en-US"/>
        </w:rPr>
      </w:pPr>
    </w:p>
    <w:p w14:paraId="2D3799DB" w14:textId="7BCE5CA7" w:rsidR="001E6033" w:rsidRPr="00DC0A58"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 xml:space="preserve">It is not allowed to be on leave of any kind during the URA contract period. </w:t>
      </w:r>
    </w:p>
    <w:p w14:paraId="49164485" w14:textId="77777777" w:rsidR="001E6033" w:rsidRPr="00DC0A58" w:rsidRDefault="001E6033" w:rsidP="001E6033">
      <w:pPr>
        <w:spacing w:after="0" w:line="240" w:lineRule="auto"/>
        <w:ind w:left="720"/>
        <w:rPr>
          <w:rFonts w:ascii="Calibri" w:hAnsi="Calibri" w:cs="Calibri"/>
          <w:kern w:val="32"/>
          <w:sz w:val="20"/>
          <w:szCs w:val="20"/>
          <w:lang w:val="en-US"/>
        </w:rPr>
      </w:pPr>
    </w:p>
    <w:p w14:paraId="71E8A099" w14:textId="561C3B60" w:rsidR="00780ECE" w:rsidRDefault="001E6033" w:rsidP="00780ECE">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 xml:space="preserve">You and any family members are covered by the </w:t>
      </w:r>
      <w:proofErr w:type="spellStart"/>
      <w:r w:rsidR="00A83DDF">
        <w:rPr>
          <w:rFonts w:ascii="Calibri" w:hAnsi="Calibri" w:cs="Calibri"/>
          <w:kern w:val="32"/>
          <w:sz w:val="20"/>
          <w:szCs w:val="20"/>
          <w:lang w:val="en-US"/>
        </w:rPr>
        <w:t>Kammarkollegiet’s</w:t>
      </w:r>
      <w:proofErr w:type="spellEnd"/>
      <w:r w:rsidR="00A83DDF" w:rsidRPr="001E6033">
        <w:rPr>
          <w:rFonts w:ascii="Calibri" w:hAnsi="Calibri" w:cs="Calibri"/>
          <w:kern w:val="32"/>
          <w:sz w:val="20"/>
          <w:szCs w:val="20"/>
          <w:lang w:val="en-US"/>
        </w:rPr>
        <w:t xml:space="preserve"> </w:t>
      </w:r>
      <w:r w:rsidRPr="001E6033">
        <w:rPr>
          <w:rFonts w:ascii="Calibri" w:hAnsi="Calibri" w:cs="Calibri"/>
          <w:kern w:val="32"/>
          <w:sz w:val="20"/>
          <w:szCs w:val="20"/>
          <w:lang w:val="en-US"/>
        </w:rPr>
        <w:t xml:space="preserve">URA insurance during the time of the placement. </w:t>
      </w:r>
      <w:r w:rsidRPr="00786646">
        <w:rPr>
          <w:rFonts w:ascii="Calibri" w:hAnsi="Calibri" w:cs="Calibri"/>
          <w:kern w:val="32"/>
          <w:sz w:val="20"/>
          <w:szCs w:val="20"/>
          <w:lang w:val="en-US"/>
        </w:rPr>
        <w:t xml:space="preserve">The URA insurance reimburses costs for emergency medical care, but not for planned medical treatment for chronic diseases. </w:t>
      </w:r>
      <w:r w:rsidR="00780ECE" w:rsidRPr="001E6033">
        <w:rPr>
          <w:rFonts w:ascii="Calibri" w:hAnsi="Calibri" w:cs="Calibri"/>
          <w:kern w:val="32"/>
          <w:sz w:val="20"/>
          <w:szCs w:val="20"/>
          <w:lang w:val="en-US"/>
        </w:rPr>
        <w:t xml:space="preserve">You will receive a certificate of </w:t>
      </w:r>
      <w:r w:rsidR="00780ECE">
        <w:rPr>
          <w:rFonts w:ascii="Calibri" w:hAnsi="Calibri" w:cs="Calibri"/>
          <w:kern w:val="32"/>
          <w:sz w:val="20"/>
          <w:szCs w:val="20"/>
          <w:lang w:val="en-US"/>
        </w:rPr>
        <w:t>the insurance</w:t>
      </w:r>
      <w:r w:rsidR="00780ECE" w:rsidRPr="001E6033">
        <w:rPr>
          <w:rFonts w:ascii="Calibri" w:hAnsi="Calibri" w:cs="Calibri"/>
          <w:kern w:val="32"/>
          <w:sz w:val="20"/>
          <w:szCs w:val="20"/>
          <w:lang w:val="en-US"/>
        </w:rPr>
        <w:t xml:space="preserve"> from HR at the </w:t>
      </w:r>
      <w:r w:rsidR="00780ECE">
        <w:rPr>
          <w:rFonts w:ascii="Calibri" w:hAnsi="Calibri" w:cs="Calibri"/>
          <w:kern w:val="32"/>
          <w:sz w:val="20"/>
          <w:szCs w:val="20"/>
          <w:lang w:val="en-US"/>
        </w:rPr>
        <w:t>department</w:t>
      </w:r>
      <w:r w:rsidR="00780ECE" w:rsidRPr="001E6033">
        <w:rPr>
          <w:rFonts w:ascii="Calibri" w:hAnsi="Calibri" w:cs="Calibri"/>
          <w:kern w:val="32"/>
          <w:sz w:val="20"/>
          <w:szCs w:val="20"/>
          <w:lang w:val="en-US"/>
        </w:rPr>
        <w:t>, one certificate per family member.</w:t>
      </w:r>
    </w:p>
    <w:p w14:paraId="7AC1F9B7" w14:textId="77777777" w:rsidR="00AF0A96" w:rsidRDefault="00AF0A96" w:rsidP="00AF0A96">
      <w:pPr>
        <w:pStyle w:val="Liststycke"/>
        <w:rPr>
          <w:rFonts w:ascii="Calibri" w:hAnsi="Calibri" w:cs="Calibri"/>
          <w:kern w:val="32"/>
          <w:sz w:val="20"/>
          <w:szCs w:val="20"/>
          <w:lang w:val="en-US"/>
        </w:rPr>
      </w:pPr>
    </w:p>
    <w:p w14:paraId="244A3312" w14:textId="77777777" w:rsidR="00AF0A96" w:rsidRDefault="00560144" w:rsidP="00560144">
      <w:pPr>
        <w:numPr>
          <w:ilvl w:val="0"/>
          <w:numId w:val="1"/>
        </w:numPr>
        <w:spacing w:after="0" w:line="240" w:lineRule="auto"/>
        <w:rPr>
          <w:rFonts w:eastAsia="Times New Roman" w:cs="Calibri"/>
          <w:kern w:val="32"/>
          <w:sz w:val="20"/>
          <w:szCs w:val="20"/>
          <w:lang w:val="en-US" w:eastAsia="sv-SE"/>
        </w:rPr>
      </w:pPr>
      <w:r w:rsidRPr="00AF0A96">
        <w:rPr>
          <w:rFonts w:eastAsia="Times New Roman" w:cs="Calibri"/>
          <w:kern w:val="32"/>
          <w:sz w:val="20"/>
          <w:szCs w:val="20"/>
          <w:lang w:val="en-US" w:eastAsia="sv-SE"/>
        </w:rPr>
        <w:t xml:space="preserve"> If you </w:t>
      </w:r>
      <w:r w:rsidR="00AF0A96" w:rsidRPr="00AF0A96">
        <w:rPr>
          <w:rFonts w:eastAsia="Times New Roman" w:cs="Calibri"/>
          <w:kern w:val="32"/>
          <w:sz w:val="20"/>
          <w:szCs w:val="20"/>
          <w:lang w:val="en-US" w:eastAsia="sv-SE"/>
        </w:rPr>
        <w:t>as</w:t>
      </w:r>
      <w:r w:rsidRPr="00AF0A96">
        <w:rPr>
          <w:rFonts w:eastAsia="Times New Roman" w:cs="Calibri"/>
          <w:kern w:val="32"/>
          <w:sz w:val="20"/>
          <w:szCs w:val="20"/>
          <w:lang w:val="en-US" w:eastAsia="sv-SE"/>
        </w:rPr>
        <w:t xml:space="preserve"> an emissary or </w:t>
      </w:r>
      <w:r w:rsidR="00AF0A96" w:rsidRPr="00AF0A96">
        <w:rPr>
          <w:rFonts w:eastAsia="Times New Roman" w:cs="Calibri"/>
          <w:kern w:val="32"/>
          <w:sz w:val="20"/>
          <w:szCs w:val="20"/>
          <w:lang w:val="en-US" w:eastAsia="sv-SE"/>
        </w:rPr>
        <w:t xml:space="preserve">your </w:t>
      </w:r>
      <w:r w:rsidRPr="00AF0A96">
        <w:rPr>
          <w:rFonts w:eastAsia="Times New Roman" w:cs="Calibri"/>
          <w:kern w:val="32"/>
          <w:sz w:val="20"/>
          <w:szCs w:val="20"/>
          <w:lang w:val="en-US" w:eastAsia="sv-SE"/>
        </w:rPr>
        <w:t>accompanying person</w:t>
      </w:r>
      <w:r w:rsidR="00AF0A96" w:rsidRPr="00AF0A96">
        <w:rPr>
          <w:rFonts w:eastAsia="Times New Roman" w:cs="Calibri"/>
          <w:kern w:val="32"/>
          <w:sz w:val="20"/>
          <w:szCs w:val="20"/>
          <w:lang w:val="en-US" w:eastAsia="sv-SE"/>
        </w:rPr>
        <w:t xml:space="preserve"> are pregnant</w:t>
      </w:r>
      <w:r w:rsidRPr="00AF0A96">
        <w:rPr>
          <w:rFonts w:eastAsia="Times New Roman" w:cs="Calibri"/>
          <w:kern w:val="32"/>
          <w:sz w:val="20"/>
          <w:szCs w:val="20"/>
          <w:lang w:val="en-US" w:eastAsia="sv-SE"/>
        </w:rPr>
        <w:t xml:space="preserve">, you should preferably come home to Sweden before week 27 +6 days </w:t>
      </w:r>
      <w:r w:rsidR="00AF0A96" w:rsidRPr="00AF0A96">
        <w:rPr>
          <w:rFonts w:eastAsia="Times New Roman" w:cs="Calibri"/>
          <w:kern w:val="32"/>
          <w:sz w:val="20"/>
          <w:szCs w:val="20"/>
          <w:lang w:val="en-US" w:eastAsia="sv-SE"/>
        </w:rPr>
        <w:t>of the pregnancy</w:t>
      </w:r>
      <w:r w:rsidRPr="00AF0A96">
        <w:rPr>
          <w:rFonts w:eastAsia="Times New Roman" w:cs="Calibri"/>
          <w:kern w:val="32"/>
          <w:sz w:val="20"/>
          <w:szCs w:val="20"/>
          <w:lang w:val="en-US" w:eastAsia="sv-SE"/>
        </w:rPr>
        <w:t>, and you as a worker can during the end of pregnancy fulfill your URA contract through post-work in Sweden. This provision applies from 1 January 2020. In some cases, the current situation regarding security and extended insurance coverage (which KI holds) may also allow the worker to remain in service at the station during the end of pregnancy. This determines the employer. Discrimination cannot be claimed as it is mainly an insurance issue, a security issue and the employer's liability issue</w:t>
      </w:r>
      <w:r w:rsidR="00AF0A96">
        <w:rPr>
          <w:rFonts w:eastAsia="Times New Roman" w:cs="Calibri"/>
          <w:kern w:val="32"/>
          <w:sz w:val="20"/>
          <w:szCs w:val="20"/>
          <w:lang w:val="en-US" w:eastAsia="sv-SE"/>
        </w:rPr>
        <w:t xml:space="preserve">. </w:t>
      </w:r>
    </w:p>
    <w:p w14:paraId="4D95FF5F" w14:textId="77777777" w:rsidR="00AF0A96" w:rsidRDefault="00AF0A96" w:rsidP="00AF0A96">
      <w:pPr>
        <w:pStyle w:val="Liststycke"/>
        <w:rPr>
          <w:rFonts w:eastAsia="Times New Roman" w:cs="Calibri"/>
          <w:kern w:val="32"/>
          <w:sz w:val="20"/>
          <w:szCs w:val="20"/>
          <w:lang w:val="en-US" w:eastAsia="sv-SE"/>
        </w:rPr>
      </w:pPr>
    </w:p>
    <w:p w14:paraId="05FE93CD" w14:textId="77777777" w:rsidR="00AF0A96" w:rsidRDefault="00AF0A96" w:rsidP="00AF0A96">
      <w:pPr>
        <w:spacing w:after="0" w:line="240" w:lineRule="auto"/>
        <w:ind w:left="720"/>
        <w:rPr>
          <w:rFonts w:eastAsia="Times New Roman" w:cs="Calibri"/>
          <w:kern w:val="32"/>
          <w:sz w:val="20"/>
          <w:szCs w:val="20"/>
          <w:lang w:val="en-US" w:eastAsia="sv-SE"/>
        </w:rPr>
      </w:pPr>
      <w:bookmarkStart w:id="4" w:name="_Hlk127278384"/>
      <w:r w:rsidRPr="00AF0A96">
        <w:rPr>
          <w:rFonts w:eastAsia="Times New Roman" w:cs="Calibri"/>
          <w:b/>
          <w:bCs/>
          <w:kern w:val="32"/>
          <w:sz w:val="20"/>
          <w:szCs w:val="20"/>
          <w:lang w:val="en-US" w:eastAsia="sv-SE"/>
        </w:rPr>
        <w:t xml:space="preserve">If you or your accompanying person </w:t>
      </w:r>
      <w:r w:rsidR="00560144" w:rsidRPr="00AF0A96">
        <w:rPr>
          <w:rFonts w:eastAsia="Times New Roman" w:cs="Calibri"/>
          <w:b/>
          <w:bCs/>
          <w:kern w:val="32"/>
          <w:sz w:val="20"/>
          <w:szCs w:val="20"/>
          <w:lang w:val="en-US" w:eastAsia="sv-SE"/>
        </w:rPr>
        <w:t>becomes pregnant</w:t>
      </w:r>
      <w:r w:rsidRPr="00AF0A96">
        <w:rPr>
          <w:rFonts w:eastAsia="Times New Roman" w:cs="Calibri"/>
          <w:b/>
          <w:bCs/>
          <w:kern w:val="32"/>
          <w:sz w:val="20"/>
          <w:szCs w:val="20"/>
          <w:lang w:val="en-US" w:eastAsia="sv-SE"/>
        </w:rPr>
        <w:t xml:space="preserve">, you must </w:t>
      </w:r>
      <w:r w:rsidR="00560144" w:rsidRPr="00AF0A96">
        <w:rPr>
          <w:rFonts w:eastAsia="Times New Roman" w:cs="Calibri"/>
          <w:b/>
          <w:bCs/>
          <w:kern w:val="32"/>
          <w:sz w:val="20"/>
          <w:szCs w:val="20"/>
          <w:lang w:val="en-US" w:eastAsia="sv-SE"/>
        </w:rPr>
        <w:t>contact the employer, the Chamber of Commerce</w:t>
      </w:r>
      <w:r w:rsidRPr="00AF0A96">
        <w:rPr>
          <w:rFonts w:eastAsia="Times New Roman" w:cs="Calibri"/>
          <w:b/>
          <w:bCs/>
          <w:kern w:val="32"/>
          <w:sz w:val="20"/>
          <w:szCs w:val="20"/>
          <w:lang w:val="en-US" w:eastAsia="sv-SE"/>
        </w:rPr>
        <w:t xml:space="preserve"> (</w:t>
      </w:r>
      <w:proofErr w:type="spellStart"/>
      <w:r w:rsidRPr="00AF0A96">
        <w:rPr>
          <w:rFonts w:eastAsia="Times New Roman" w:cs="Calibri"/>
          <w:b/>
          <w:bCs/>
          <w:kern w:val="32"/>
          <w:sz w:val="20"/>
          <w:szCs w:val="20"/>
          <w:lang w:val="en-US" w:eastAsia="sv-SE"/>
        </w:rPr>
        <w:t>Kammarkollegiet</w:t>
      </w:r>
      <w:proofErr w:type="spellEnd"/>
      <w:r w:rsidRPr="00AF0A96">
        <w:rPr>
          <w:rFonts w:eastAsia="Times New Roman" w:cs="Calibri"/>
          <w:b/>
          <w:bCs/>
          <w:kern w:val="32"/>
          <w:sz w:val="20"/>
          <w:szCs w:val="20"/>
          <w:lang w:val="en-US" w:eastAsia="sv-SE"/>
        </w:rPr>
        <w:t>)</w:t>
      </w:r>
      <w:r w:rsidR="00560144" w:rsidRPr="00AF0A96">
        <w:rPr>
          <w:rFonts w:eastAsia="Times New Roman" w:cs="Calibri"/>
          <w:b/>
          <w:bCs/>
          <w:kern w:val="32"/>
          <w:sz w:val="20"/>
          <w:szCs w:val="20"/>
          <w:lang w:val="en-US" w:eastAsia="sv-SE"/>
        </w:rPr>
        <w:t xml:space="preserve"> and Falck Global Assistance at an early stage</w:t>
      </w:r>
      <w:r w:rsidR="00560144" w:rsidRPr="00AF0A96">
        <w:rPr>
          <w:rFonts w:eastAsia="Times New Roman" w:cs="Calibri"/>
          <w:kern w:val="32"/>
          <w:sz w:val="20"/>
          <w:szCs w:val="20"/>
          <w:lang w:val="en-US" w:eastAsia="sv-SE"/>
        </w:rPr>
        <w:t xml:space="preserve"> for decisions on maternity care, a doctor and / or obstetric clinic. In connection with the </w:t>
      </w:r>
      <w:proofErr w:type="spellStart"/>
      <w:r w:rsidR="00560144" w:rsidRPr="00AF0A96">
        <w:rPr>
          <w:rFonts w:eastAsia="Times New Roman" w:cs="Calibri"/>
          <w:kern w:val="32"/>
          <w:sz w:val="20"/>
          <w:szCs w:val="20"/>
          <w:lang w:val="en-US" w:eastAsia="sv-SE"/>
        </w:rPr>
        <w:t>Kammarkollegiet</w:t>
      </w:r>
      <w:proofErr w:type="spellEnd"/>
      <w:r w:rsidR="00560144" w:rsidRPr="00AF0A96">
        <w:rPr>
          <w:rFonts w:eastAsia="Times New Roman" w:cs="Calibri"/>
          <w:kern w:val="32"/>
          <w:sz w:val="20"/>
          <w:szCs w:val="20"/>
          <w:lang w:val="en-US" w:eastAsia="sv-SE"/>
        </w:rPr>
        <w:t xml:space="preserve"> receiving a notification of pregnancy, more detailed information is sent out to the pregnant woman. If adequate maternity care and childbirth care comparable to the general Swedish health care according to the guidelines in the Stockholm County Council can be obtained in the stationing country, the costs for such health care will primarily be reimbursed.</w:t>
      </w:r>
    </w:p>
    <w:p w14:paraId="408962B7" w14:textId="77777777" w:rsidR="00AF0A96" w:rsidRDefault="00AF0A96" w:rsidP="00AF0A96">
      <w:pPr>
        <w:spacing w:after="0" w:line="240" w:lineRule="auto"/>
        <w:ind w:left="720"/>
        <w:rPr>
          <w:rFonts w:eastAsia="Times New Roman" w:cs="Calibri"/>
          <w:kern w:val="32"/>
          <w:sz w:val="20"/>
          <w:szCs w:val="20"/>
          <w:lang w:val="en-US" w:eastAsia="sv-SE"/>
        </w:rPr>
      </w:pPr>
    </w:p>
    <w:p w14:paraId="5042DC58" w14:textId="719CEBEE" w:rsidR="00560144" w:rsidRDefault="00560144" w:rsidP="00AF0A96">
      <w:pPr>
        <w:spacing w:after="0" w:line="240" w:lineRule="auto"/>
        <w:ind w:left="720"/>
        <w:rPr>
          <w:rFonts w:eastAsia="Times New Roman" w:cs="Calibri"/>
          <w:kern w:val="32"/>
          <w:sz w:val="20"/>
          <w:szCs w:val="20"/>
          <w:lang w:val="en-US" w:eastAsia="sv-SE"/>
        </w:rPr>
      </w:pPr>
      <w:r w:rsidRPr="00560144">
        <w:rPr>
          <w:rFonts w:eastAsia="Times New Roman" w:cs="Calibri"/>
          <w:kern w:val="32"/>
          <w:sz w:val="20"/>
          <w:szCs w:val="20"/>
          <w:lang w:val="en-US" w:eastAsia="sv-SE"/>
        </w:rPr>
        <w:t>In pregnancy, necessary and reasonable costs for maternity care and childbirth are paid. Compensation is also paid for post-audit of the mother and controls of the child until the age of one year. If a delivery for medical or other reasons can be considered inappropriate to carry out at the station, a reasonable cost of travel to Sweden or other country where the insured has his / her residence / citizenship prior to the birth is reimbursed and then for travel back to the station.</w:t>
      </w:r>
    </w:p>
    <w:p w14:paraId="2932BF91" w14:textId="77777777" w:rsidR="00AF0A96" w:rsidRDefault="00560144" w:rsidP="00AF0A96">
      <w:pPr>
        <w:spacing w:after="0" w:line="240" w:lineRule="auto"/>
        <w:ind w:left="720"/>
        <w:rPr>
          <w:rFonts w:eastAsia="Times New Roman" w:cs="Calibri"/>
          <w:kern w:val="32"/>
          <w:sz w:val="20"/>
          <w:szCs w:val="20"/>
          <w:lang w:val="en-US" w:eastAsia="sv-SE"/>
        </w:rPr>
      </w:pPr>
      <w:r w:rsidRPr="00560144">
        <w:rPr>
          <w:rFonts w:eastAsia="Times New Roman" w:cs="Calibri"/>
          <w:kern w:val="32"/>
          <w:sz w:val="20"/>
          <w:szCs w:val="20"/>
          <w:lang w:val="en-US" w:eastAsia="sv-SE"/>
        </w:rPr>
        <w:t>Costs during stay in Sweden or the country where the insured has his / her residence / citizenship are not reimbursed. The insurance also reimburses additional costs for the accompanying family members' return trip to Sweden in connection with the birth.</w:t>
      </w:r>
    </w:p>
    <w:p w14:paraId="64CEEAD0" w14:textId="77777777" w:rsidR="00AF0A96" w:rsidRDefault="00AF0A96" w:rsidP="00AF0A96">
      <w:pPr>
        <w:spacing w:after="0" w:line="240" w:lineRule="auto"/>
        <w:ind w:left="720"/>
        <w:rPr>
          <w:rFonts w:eastAsia="Times New Roman" w:cs="Calibri"/>
          <w:kern w:val="32"/>
          <w:sz w:val="20"/>
          <w:szCs w:val="20"/>
          <w:lang w:val="en-US" w:eastAsia="sv-SE"/>
        </w:rPr>
      </w:pPr>
    </w:p>
    <w:p w14:paraId="7BB63143" w14:textId="71130753" w:rsidR="001E6033" w:rsidRDefault="00560144" w:rsidP="00AF0A96">
      <w:pPr>
        <w:spacing w:after="0" w:line="240" w:lineRule="auto"/>
        <w:ind w:left="720"/>
        <w:rPr>
          <w:rFonts w:eastAsia="Times New Roman" w:cs="Calibri"/>
          <w:kern w:val="32"/>
          <w:sz w:val="20"/>
          <w:szCs w:val="20"/>
          <w:lang w:val="en-US" w:eastAsia="sv-SE"/>
        </w:rPr>
      </w:pPr>
      <w:r w:rsidRPr="00560144">
        <w:rPr>
          <w:rFonts w:eastAsia="Times New Roman" w:cs="Calibri"/>
          <w:kern w:val="32"/>
          <w:sz w:val="20"/>
          <w:szCs w:val="20"/>
          <w:lang w:val="en-US" w:eastAsia="sv-SE"/>
        </w:rPr>
        <w:t>Anyone who plans to fly to Sweden to give birth to their child must check with the airline what rules the company has for pregnant passengers. According to IATA rules, there is a recent time limit for flight, but many companies also require a recently issued medical certificate for flight after week 28. Costs incurred due to that the woman did not follow the airline's rules is not covered by the insurance.</w:t>
      </w:r>
    </w:p>
    <w:bookmarkEnd w:id="4"/>
    <w:p w14:paraId="020CEC39" w14:textId="77777777" w:rsidR="00AF0A96" w:rsidRPr="00560144" w:rsidRDefault="00AF0A96" w:rsidP="00AF0A96">
      <w:pPr>
        <w:spacing w:after="0" w:line="240" w:lineRule="auto"/>
        <w:ind w:left="720"/>
        <w:rPr>
          <w:rFonts w:ascii="Calibri" w:hAnsi="Calibri" w:cs="Calibri"/>
          <w:kern w:val="32"/>
          <w:sz w:val="20"/>
          <w:szCs w:val="20"/>
          <w:lang w:val="en-US"/>
        </w:rPr>
      </w:pPr>
    </w:p>
    <w:p w14:paraId="178CDB4B" w14:textId="77777777" w:rsidR="001E6033" w:rsidRPr="001E6033" w:rsidRDefault="001E6033" w:rsidP="001E6033">
      <w:pPr>
        <w:numPr>
          <w:ilvl w:val="0"/>
          <w:numId w:val="1"/>
        </w:num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Salary audits are performed in accordance with KI's audit times.</w:t>
      </w:r>
    </w:p>
    <w:p w14:paraId="11C57AC8" w14:textId="77777777" w:rsidR="001E6033" w:rsidRDefault="001E6033" w:rsidP="001E6033">
      <w:pPr>
        <w:spacing w:after="0" w:line="240" w:lineRule="auto"/>
        <w:ind w:left="720"/>
        <w:rPr>
          <w:rFonts w:ascii="Calibri" w:hAnsi="Calibri" w:cs="Calibri"/>
          <w:kern w:val="32"/>
          <w:sz w:val="20"/>
          <w:szCs w:val="20"/>
          <w:lang w:val="en-US"/>
        </w:rPr>
      </w:pPr>
    </w:p>
    <w:p w14:paraId="6003F66A" w14:textId="77777777" w:rsidR="001E6033" w:rsidRPr="001E6033" w:rsidRDefault="001E6033" w:rsidP="001E6033">
      <w:pPr>
        <w:spacing w:after="0" w:line="240" w:lineRule="auto"/>
        <w:ind w:left="720"/>
        <w:rPr>
          <w:rFonts w:ascii="Calibri" w:hAnsi="Calibri" w:cs="Calibri"/>
          <w:kern w:val="32"/>
          <w:sz w:val="20"/>
          <w:szCs w:val="20"/>
          <w:lang w:val="en-US"/>
        </w:rPr>
      </w:pPr>
    </w:p>
    <w:p w14:paraId="13111D59" w14:textId="77777777" w:rsidR="001E6033" w:rsidRDefault="001E6033" w:rsidP="001E6033">
      <w:pPr>
        <w:spacing w:after="0" w:line="240" w:lineRule="auto"/>
        <w:rPr>
          <w:rFonts w:ascii="Calibri" w:hAnsi="Calibri" w:cs="Calibri"/>
          <w:kern w:val="32"/>
          <w:sz w:val="20"/>
          <w:szCs w:val="20"/>
          <w:lang w:val="en-US"/>
        </w:rPr>
      </w:pPr>
    </w:p>
    <w:p w14:paraId="129F94D5" w14:textId="77777777" w:rsidR="001E6033" w:rsidRPr="001E6033" w:rsidRDefault="001E6033" w:rsidP="001E6033">
      <w:p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I have read the above information before my URA station:</w:t>
      </w:r>
    </w:p>
    <w:p w14:paraId="0F1D7D62" w14:textId="77777777" w:rsidR="001E6033" w:rsidRDefault="001E6033" w:rsidP="001E6033">
      <w:pPr>
        <w:spacing w:after="0" w:line="240" w:lineRule="auto"/>
        <w:ind w:left="720"/>
        <w:rPr>
          <w:rFonts w:ascii="Calibri" w:hAnsi="Calibri" w:cs="Calibri"/>
          <w:kern w:val="32"/>
          <w:sz w:val="20"/>
          <w:szCs w:val="20"/>
          <w:lang w:val="en-US"/>
        </w:rPr>
      </w:pPr>
    </w:p>
    <w:p w14:paraId="795FCF72" w14:textId="77777777" w:rsidR="001E6033" w:rsidRDefault="001E6033" w:rsidP="001E6033">
      <w:pPr>
        <w:spacing w:after="0" w:line="240" w:lineRule="auto"/>
        <w:ind w:left="720"/>
        <w:rPr>
          <w:rFonts w:ascii="Calibri" w:hAnsi="Calibri" w:cs="Calibri"/>
          <w:kern w:val="32"/>
          <w:sz w:val="20"/>
          <w:szCs w:val="20"/>
          <w:lang w:val="en-US"/>
        </w:rPr>
      </w:pPr>
    </w:p>
    <w:p w14:paraId="6BA6471E" w14:textId="77777777" w:rsidR="001E6033" w:rsidRDefault="001E6033" w:rsidP="001E6033">
      <w:pPr>
        <w:spacing w:after="0" w:line="240" w:lineRule="auto"/>
        <w:ind w:left="720"/>
        <w:rPr>
          <w:rFonts w:ascii="Calibri" w:hAnsi="Calibri" w:cs="Calibri"/>
          <w:kern w:val="32"/>
          <w:sz w:val="20"/>
          <w:szCs w:val="20"/>
          <w:lang w:val="en-US"/>
        </w:rPr>
      </w:pPr>
    </w:p>
    <w:p w14:paraId="650329BB" w14:textId="77777777" w:rsidR="001E6033" w:rsidRDefault="001E6033" w:rsidP="001E6033">
      <w:pPr>
        <w:spacing w:after="0" w:line="240" w:lineRule="auto"/>
        <w:ind w:left="720"/>
        <w:rPr>
          <w:rFonts w:ascii="Calibri" w:hAnsi="Calibri" w:cs="Calibri"/>
          <w:kern w:val="32"/>
          <w:sz w:val="20"/>
          <w:szCs w:val="20"/>
          <w:lang w:val="en-US"/>
        </w:rPr>
      </w:pPr>
    </w:p>
    <w:p w14:paraId="4564D110" w14:textId="77777777" w:rsidR="001E6033" w:rsidRPr="001E6033" w:rsidRDefault="001E6033" w:rsidP="001E6033">
      <w:p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w:t>
      </w:r>
      <w:r>
        <w:rPr>
          <w:rFonts w:ascii="Calibri" w:hAnsi="Calibri" w:cs="Calibri"/>
          <w:kern w:val="32"/>
          <w:sz w:val="20"/>
          <w:szCs w:val="20"/>
          <w:lang w:val="en-US"/>
        </w:rPr>
        <w:t>----------------------------------------------</w:t>
      </w:r>
    </w:p>
    <w:p w14:paraId="47B51C64" w14:textId="77777777" w:rsidR="001E6033" w:rsidRPr="001E6033" w:rsidRDefault="001E6033" w:rsidP="001E6033">
      <w:p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 xml:space="preserve">Name and name clarification: </w:t>
      </w:r>
      <w:r>
        <w:rPr>
          <w:rFonts w:ascii="Calibri" w:hAnsi="Calibri" w:cs="Calibri"/>
          <w:kern w:val="32"/>
          <w:sz w:val="20"/>
          <w:szCs w:val="20"/>
          <w:lang w:val="en-US"/>
        </w:rPr>
        <w:tab/>
      </w:r>
      <w:r>
        <w:rPr>
          <w:rFonts w:ascii="Calibri" w:hAnsi="Calibri" w:cs="Calibri"/>
          <w:kern w:val="32"/>
          <w:sz w:val="20"/>
          <w:szCs w:val="20"/>
          <w:lang w:val="en-US"/>
        </w:rPr>
        <w:tab/>
      </w:r>
      <w:r>
        <w:rPr>
          <w:rFonts w:ascii="Calibri" w:hAnsi="Calibri" w:cs="Calibri"/>
          <w:kern w:val="32"/>
          <w:sz w:val="20"/>
          <w:szCs w:val="20"/>
          <w:lang w:val="en-US"/>
        </w:rPr>
        <w:tab/>
      </w:r>
      <w:r w:rsidRPr="001E6033">
        <w:rPr>
          <w:rFonts w:ascii="Calibri" w:hAnsi="Calibri" w:cs="Calibri"/>
          <w:kern w:val="32"/>
          <w:sz w:val="20"/>
          <w:szCs w:val="20"/>
          <w:lang w:val="en-US"/>
        </w:rPr>
        <w:t>Date:</w:t>
      </w:r>
    </w:p>
    <w:p w14:paraId="0A0F1068" w14:textId="77777777" w:rsidR="001E6033" w:rsidRPr="001E6033" w:rsidRDefault="001E6033" w:rsidP="001E6033">
      <w:pPr>
        <w:spacing w:after="0" w:line="240" w:lineRule="auto"/>
        <w:ind w:left="720"/>
        <w:rPr>
          <w:rFonts w:ascii="Calibri" w:hAnsi="Calibri" w:cs="Calibri"/>
          <w:kern w:val="32"/>
          <w:sz w:val="20"/>
          <w:szCs w:val="20"/>
          <w:lang w:val="en-US"/>
        </w:rPr>
      </w:pPr>
    </w:p>
    <w:p w14:paraId="7EF524B8" w14:textId="77777777" w:rsidR="001E6033" w:rsidRDefault="001E6033" w:rsidP="001E6033">
      <w:pPr>
        <w:spacing w:after="0" w:line="240" w:lineRule="auto"/>
        <w:rPr>
          <w:rFonts w:ascii="Calibri" w:hAnsi="Calibri" w:cs="Calibri"/>
          <w:kern w:val="32"/>
          <w:sz w:val="20"/>
          <w:szCs w:val="20"/>
          <w:lang w:val="en-US"/>
        </w:rPr>
      </w:pPr>
    </w:p>
    <w:p w14:paraId="1D8E96DD" w14:textId="77777777" w:rsidR="001E6033" w:rsidRDefault="001E6033" w:rsidP="001E6033">
      <w:pPr>
        <w:spacing w:after="0" w:line="240" w:lineRule="auto"/>
        <w:rPr>
          <w:rFonts w:ascii="Calibri" w:hAnsi="Calibri" w:cs="Calibri"/>
          <w:kern w:val="32"/>
          <w:sz w:val="20"/>
          <w:szCs w:val="20"/>
          <w:lang w:val="en-US"/>
        </w:rPr>
      </w:pPr>
    </w:p>
    <w:p w14:paraId="023E650B" w14:textId="77777777" w:rsidR="001E6033" w:rsidRDefault="001E6033" w:rsidP="001E6033">
      <w:pPr>
        <w:spacing w:after="0" w:line="240" w:lineRule="auto"/>
        <w:rPr>
          <w:rFonts w:ascii="Calibri" w:hAnsi="Calibri" w:cs="Calibri"/>
          <w:kern w:val="32"/>
          <w:sz w:val="20"/>
          <w:szCs w:val="20"/>
          <w:lang w:val="en-US"/>
        </w:rPr>
      </w:pPr>
    </w:p>
    <w:p w14:paraId="2EB718C9" w14:textId="77777777" w:rsidR="001E6033" w:rsidRPr="001E6033" w:rsidRDefault="001E6033" w:rsidP="001E6033">
      <w:pPr>
        <w:spacing w:after="0" w:line="240" w:lineRule="auto"/>
        <w:rPr>
          <w:rFonts w:ascii="Calibri" w:hAnsi="Calibri" w:cs="Calibri"/>
          <w:kern w:val="32"/>
          <w:sz w:val="20"/>
          <w:szCs w:val="20"/>
          <w:lang w:val="en-US"/>
        </w:rPr>
      </w:pPr>
      <w:r w:rsidRPr="001E6033">
        <w:rPr>
          <w:rFonts w:ascii="Calibri" w:hAnsi="Calibri" w:cs="Calibri"/>
          <w:kern w:val="32"/>
          <w:sz w:val="20"/>
          <w:szCs w:val="20"/>
          <w:lang w:val="en-US"/>
        </w:rPr>
        <w:t>Employee contact information (telephone number) at the station location:</w:t>
      </w:r>
    </w:p>
    <w:p w14:paraId="413E9CEE" w14:textId="77777777" w:rsidR="001E6033" w:rsidRDefault="001E6033" w:rsidP="001E6033">
      <w:pPr>
        <w:spacing w:after="0" w:line="240" w:lineRule="auto"/>
        <w:rPr>
          <w:rFonts w:ascii="Calibri" w:hAnsi="Calibri" w:cs="Calibri"/>
          <w:kern w:val="32"/>
          <w:sz w:val="20"/>
          <w:szCs w:val="20"/>
          <w:lang w:val="en-US"/>
        </w:rPr>
      </w:pPr>
    </w:p>
    <w:p w14:paraId="1A173300" w14:textId="77777777" w:rsidR="001E6033" w:rsidRDefault="001E6033" w:rsidP="001E6033">
      <w:pPr>
        <w:spacing w:after="0" w:line="240" w:lineRule="auto"/>
        <w:rPr>
          <w:rFonts w:ascii="Calibri" w:hAnsi="Calibri" w:cs="Calibri"/>
          <w:kern w:val="32"/>
          <w:sz w:val="20"/>
          <w:szCs w:val="20"/>
          <w:lang w:val="en-US"/>
        </w:rPr>
      </w:pPr>
    </w:p>
    <w:p w14:paraId="070C46FE" w14:textId="77777777" w:rsidR="000F6125" w:rsidRPr="001E6033" w:rsidRDefault="001E6033" w:rsidP="001E6033">
      <w:pPr>
        <w:spacing w:after="0" w:line="240" w:lineRule="auto"/>
        <w:rPr>
          <w:rFonts w:ascii="Calibri" w:hAnsi="Calibri" w:cs="Calibri"/>
          <w:kern w:val="32"/>
          <w:sz w:val="20"/>
          <w:szCs w:val="20"/>
        </w:rPr>
      </w:pPr>
      <w:r>
        <w:rPr>
          <w:rFonts w:ascii="Calibri" w:hAnsi="Calibri" w:cs="Calibri"/>
          <w:kern w:val="32"/>
          <w:sz w:val="20"/>
          <w:szCs w:val="20"/>
        </w:rPr>
        <w:t>-------------------------------------------------------------------------------------</w:t>
      </w:r>
    </w:p>
    <w:sectPr w:rsidR="000F6125" w:rsidRPr="001E6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C5917"/>
    <w:multiLevelType w:val="hybridMultilevel"/>
    <w:tmpl w:val="3E4C5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87509D"/>
    <w:multiLevelType w:val="hybridMultilevel"/>
    <w:tmpl w:val="F45AD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2716783">
    <w:abstractNumId w:val="0"/>
  </w:num>
  <w:num w:numId="2" w16cid:durableId="64112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33"/>
    <w:rsid w:val="00071268"/>
    <w:rsid w:val="000F6125"/>
    <w:rsid w:val="0015557B"/>
    <w:rsid w:val="001739A3"/>
    <w:rsid w:val="001A5F1D"/>
    <w:rsid w:val="001E6033"/>
    <w:rsid w:val="004E2EC0"/>
    <w:rsid w:val="00557631"/>
    <w:rsid w:val="00560144"/>
    <w:rsid w:val="0059676F"/>
    <w:rsid w:val="005C1468"/>
    <w:rsid w:val="00641259"/>
    <w:rsid w:val="00677B08"/>
    <w:rsid w:val="00780ECE"/>
    <w:rsid w:val="00786646"/>
    <w:rsid w:val="007A7381"/>
    <w:rsid w:val="007E518A"/>
    <w:rsid w:val="008D08EA"/>
    <w:rsid w:val="008E6440"/>
    <w:rsid w:val="00945853"/>
    <w:rsid w:val="00A83DDF"/>
    <w:rsid w:val="00AF0A96"/>
    <w:rsid w:val="00C62B16"/>
    <w:rsid w:val="00C84005"/>
    <w:rsid w:val="00D55BB2"/>
    <w:rsid w:val="00D633A5"/>
    <w:rsid w:val="00DC0A58"/>
    <w:rsid w:val="00E91E72"/>
    <w:rsid w:val="00EB0F61"/>
    <w:rsid w:val="00F067B9"/>
    <w:rsid w:val="00F61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9C67"/>
  <w15:chartTrackingRefBased/>
  <w15:docId w15:val="{3489D24D-C976-4A7A-9828-969ED649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6033"/>
    <w:pPr>
      <w:ind w:left="720"/>
      <w:contextualSpacing/>
    </w:pPr>
  </w:style>
  <w:style w:type="paragraph" w:styleId="Ballongtext">
    <w:name w:val="Balloon Text"/>
    <w:basedOn w:val="Normal"/>
    <w:link w:val="BallongtextChar"/>
    <w:uiPriority w:val="99"/>
    <w:semiHidden/>
    <w:unhideWhenUsed/>
    <w:rsid w:val="007866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6646"/>
    <w:rPr>
      <w:rFonts w:ascii="Segoe UI" w:hAnsi="Segoe UI" w:cs="Segoe UI"/>
      <w:sz w:val="18"/>
      <w:szCs w:val="18"/>
    </w:rPr>
  </w:style>
  <w:style w:type="character" w:styleId="Kommentarsreferens">
    <w:name w:val="annotation reference"/>
    <w:basedOn w:val="Standardstycketeckensnitt"/>
    <w:uiPriority w:val="99"/>
    <w:semiHidden/>
    <w:unhideWhenUsed/>
    <w:rsid w:val="00786646"/>
    <w:rPr>
      <w:sz w:val="16"/>
      <w:szCs w:val="16"/>
    </w:rPr>
  </w:style>
  <w:style w:type="paragraph" w:styleId="Kommentarer">
    <w:name w:val="annotation text"/>
    <w:basedOn w:val="Normal"/>
    <w:link w:val="KommentarerChar"/>
    <w:uiPriority w:val="99"/>
    <w:semiHidden/>
    <w:unhideWhenUsed/>
    <w:rsid w:val="00786646"/>
    <w:pPr>
      <w:spacing w:line="240" w:lineRule="auto"/>
    </w:pPr>
    <w:rPr>
      <w:sz w:val="20"/>
      <w:szCs w:val="20"/>
    </w:rPr>
  </w:style>
  <w:style w:type="character" w:customStyle="1" w:styleId="KommentarerChar">
    <w:name w:val="Kommentarer Char"/>
    <w:basedOn w:val="Standardstycketeckensnitt"/>
    <w:link w:val="Kommentarer"/>
    <w:uiPriority w:val="99"/>
    <w:semiHidden/>
    <w:rsid w:val="00786646"/>
    <w:rPr>
      <w:sz w:val="20"/>
      <w:szCs w:val="20"/>
    </w:rPr>
  </w:style>
  <w:style w:type="paragraph" w:styleId="Kommentarsmne">
    <w:name w:val="annotation subject"/>
    <w:basedOn w:val="Kommentarer"/>
    <w:next w:val="Kommentarer"/>
    <w:link w:val="KommentarsmneChar"/>
    <w:uiPriority w:val="99"/>
    <w:semiHidden/>
    <w:unhideWhenUsed/>
    <w:rsid w:val="00786646"/>
    <w:rPr>
      <w:b/>
      <w:bCs/>
    </w:rPr>
  </w:style>
  <w:style w:type="character" w:customStyle="1" w:styleId="KommentarsmneChar">
    <w:name w:val="Kommentarsämne Char"/>
    <w:basedOn w:val="KommentarerChar"/>
    <w:link w:val="Kommentarsmne"/>
    <w:uiPriority w:val="99"/>
    <w:semiHidden/>
    <w:rsid w:val="007866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EA1ECDCE46194AB7DEA3604BBEC03F" ma:contentTypeVersion="7" ma:contentTypeDescription="Skapa ett nytt dokument." ma:contentTypeScope="" ma:versionID="440fe9700aae70290af53d74489dedf3">
  <xsd:schema xmlns:xsd="http://www.w3.org/2001/XMLSchema" xmlns:xs="http://www.w3.org/2001/XMLSchema" xmlns:p="http://schemas.microsoft.com/office/2006/metadata/properties" xmlns:ns3="f0860195-576f-48be-ae95-0399600f5a54" targetNamespace="http://schemas.microsoft.com/office/2006/metadata/properties" ma:root="true" ma:fieldsID="f42fd3539f47230a4ee6342397d67125" ns3:_="">
    <xsd:import namespace="f0860195-576f-48be-ae95-0399600f5a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60195-576f-48be-ae95-0399600f5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5EFAC-F672-42F1-AF1F-23C906D38A04}">
  <ds:schemaRefs>
    <ds:schemaRef ds:uri="http://schemas.microsoft.com/sharepoint/v3/contenttype/forms"/>
  </ds:schemaRefs>
</ds:datastoreItem>
</file>

<file path=customXml/itemProps2.xml><?xml version="1.0" encoding="utf-8"?>
<ds:datastoreItem xmlns:ds="http://schemas.openxmlformats.org/officeDocument/2006/customXml" ds:itemID="{B734443F-1730-4BA5-B2D9-642E1DAB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60195-576f-48be-ae95-0399600f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51ACB-2482-4130-B5DE-66263966BE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1244</Words>
  <Characters>6597</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Agréus</dc:creator>
  <cp:keywords/>
  <dc:description/>
  <cp:lastModifiedBy>Åsa Agréus</cp:lastModifiedBy>
  <cp:revision>3</cp:revision>
  <dcterms:created xsi:type="dcterms:W3CDTF">2022-01-19T10:28:00Z</dcterms:created>
  <dcterms:modified xsi:type="dcterms:W3CDTF">2023-02-16T08:49:00Z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0x010100C7EA1ECDCE46194AB7DEA3604BBEC03F</vt:lpwstr>
  </property>
</Properties>
</file>